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31B62" w14:textId="77777777" w:rsidR="00817647" w:rsidRPr="00817647" w:rsidRDefault="00817647" w:rsidP="00071CD3">
      <w:pPr>
        <w:spacing w:line="360" w:lineRule="auto"/>
        <w:jc w:val="center"/>
        <w:rPr>
          <w:rFonts w:ascii="Arial" w:hAnsi="Arial" w:cs="Arial"/>
          <w:b/>
          <w:u w:val="single"/>
          <w:lang w:val="es-ES_tradnl"/>
        </w:rPr>
      </w:pPr>
    </w:p>
    <w:p w14:paraId="600E2124" w14:textId="1DAC8F1B" w:rsidR="00817647" w:rsidRDefault="00817647" w:rsidP="00071CD3">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6B1AA2">
        <w:rPr>
          <w:rFonts w:ascii="Arial" w:hAnsi="Arial" w:cs="Arial"/>
          <w:b/>
          <w:color w:val="BFBFBF"/>
          <w:sz w:val="26"/>
          <w:szCs w:val="26"/>
          <w:u w:val="single"/>
        </w:rPr>
        <w:t xml:space="preserve">AUTORIDAD DISCIPLINARIA </w:t>
      </w:r>
      <w:r>
        <w:rPr>
          <w:rFonts w:ascii="Arial" w:hAnsi="Arial" w:cs="Arial"/>
          <w:b/>
          <w:color w:val="BFBFBF"/>
          <w:sz w:val="26"/>
          <w:szCs w:val="26"/>
          <w:u w:val="single"/>
        </w:rPr>
        <w:t>COMPETENTE</w:t>
      </w:r>
    </w:p>
    <w:p w14:paraId="191A582B" w14:textId="77777777" w:rsidR="00817647" w:rsidRDefault="00817647" w:rsidP="00071CD3">
      <w:pPr>
        <w:spacing w:line="360" w:lineRule="auto"/>
        <w:rPr>
          <w:rFonts w:ascii="Arial" w:eastAsia="SimSun" w:hAnsi="Arial" w:cs="Arial"/>
          <w:b/>
          <w:color w:val="BFBFBF" w:themeColor="background1" w:themeShade="BF"/>
        </w:rPr>
      </w:pPr>
    </w:p>
    <w:p w14:paraId="22B5274A" w14:textId="77777777" w:rsidR="00817647" w:rsidRDefault="00817647" w:rsidP="00071CD3">
      <w:pPr>
        <w:spacing w:line="360" w:lineRule="auto"/>
        <w:rPr>
          <w:rFonts w:ascii="Arial" w:eastAsia="SimSun" w:hAnsi="Arial" w:cs="Arial"/>
          <w:b/>
          <w:color w:val="BFBFBF" w:themeColor="background1" w:themeShade="BF"/>
        </w:rPr>
      </w:pPr>
    </w:p>
    <w:p w14:paraId="1AB1082B" w14:textId="77777777" w:rsidR="00817647" w:rsidRPr="0021429E" w:rsidRDefault="00817647" w:rsidP="00071CD3">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14931BA3"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6A97F0AA"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t xml:space="preserve">Buenos </w:t>
      </w:r>
      <w:r w:rsidRPr="00817647">
        <w:rPr>
          <w:rFonts w:ascii="Arial" w:hAnsi="Arial" w:cs="Arial"/>
          <w:color w:val="A6A6A6"/>
        </w:rPr>
        <w:t>(días, tarde o noche).</w:t>
      </w:r>
      <w:r w:rsidRPr="00817647">
        <w:rPr>
          <w:rFonts w:ascii="Arial" w:hAnsi="Arial" w:cs="Arial"/>
          <w:szCs w:val="28"/>
        </w:rPr>
        <w:t xml:space="preserve"> </w:t>
      </w:r>
    </w:p>
    <w:p w14:paraId="61F8894A"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16B7CC6E" w14:textId="7FFAC071"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(El Secretario deberá verificar antes del inicio de la Instalación de Audiencia si en la oficina de correspondencia</w:t>
      </w:r>
      <w:r w:rsidR="009743B6">
        <w:rPr>
          <w:rFonts w:ascii="Arial" w:hAnsi="Arial" w:cs="Arial"/>
          <w:color w:val="A6A6A6"/>
        </w:rPr>
        <w:t xml:space="preserve">, en la mensajería electrónica de la unidad, o en el correo electrónico del área jurídica que haya sido empleado para comunicarse con los sujetos procesales, </w:t>
      </w:r>
      <w:r w:rsidRPr="00817647">
        <w:rPr>
          <w:rFonts w:ascii="Arial" w:hAnsi="Arial" w:cs="Arial"/>
          <w:color w:val="A6A6A6"/>
        </w:rPr>
        <w:t>las partes han radicado algún escrito de solicitud de nulidad</w:t>
      </w:r>
      <w:r w:rsidR="009743B6">
        <w:rPr>
          <w:rFonts w:ascii="Arial" w:hAnsi="Arial" w:cs="Arial"/>
          <w:color w:val="A6A6A6"/>
        </w:rPr>
        <w:t>, aplazamiento, recusación, u otra que sea de objeto del pronunciamiento de la Autoridad Competente</w:t>
      </w:r>
      <w:r w:rsidRPr="00817647">
        <w:rPr>
          <w:rFonts w:ascii="Arial" w:hAnsi="Arial" w:cs="Arial"/>
          <w:color w:val="A6A6A6"/>
        </w:rPr>
        <w:t>).</w:t>
      </w:r>
    </w:p>
    <w:p w14:paraId="242A44B2"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049A2501"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Intervención Secretario</w:t>
      </w:r>
      <w:r w:rsidRPr="00817647">
        <w:rPr>
          <w:rFonts w:ascii="Arial" w:hAnsi="Arial" w:cs="Arial"/>
          <w:szCs w:val="28"/>
        </w:rPr>
        <w:t>:</w:t>
      </w:r>
    </w:p>
    <w:p w14:paraId="288A3DA7"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5A6C028A" w14:textId="42BD9A9A"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t xml:space="preserve">Se da inicio a la Audiencia Reservada Disciplinaria presidida por el señor </w:t>
      </w:r>
      <w:r w:rsidRPr="00817647">
        <w:rPr>
          <w:rFonts w:ascii="Arial" w:hAnsi="Arial" w:cs="Arial"/>
          <w:color w:val="A6A6A6"/>
        </w:rPr>
        <w:t>(indicar grado, nombre y cargo)</w:t>
      </w:r>
      <w:r w:rsidRPr="00817647">
        <w:rPr>
          <w:rFonts w:ascii="Arial" w:hAnsi="Arial" w:cs="Arial"/>
          <w:szCs w:val="28"/>
        </w:rPr>
        <w:t xml:space="preserve"> mediante radicado </w:t>
      </w:r>
      <w:r w:rsidRPr="00817647">
        <w:rPr>
          <w:rFonts w:ascii="Arial" w:hAnsi="Arial" w:cs="Arial"/>
          <w:color w:val="A6A6A6"/>
        </w:rPr>
        <w:t>(N</w:t>
      </w:r>
      <w:r w:rsidR="00EB3343">
        <w:rPr>
          <w:rFonts w:ascii="Arial" w:hAnsi="Arial" w:cs="Arial"/>
          <w:color w:val="A6A6A6"/>
        </w:rPr>
        <w:t>°</w:t>
      </w:r>
      <w:r w:rsidRPr="00817647">
        <w:rPr>
          <w:rFonts w:ascii="Arial" w:hAnsi="Arial" w:cs="Arial"/>
          <w:color w:val="A6A6A6"/>
        </w:rPr>
        <w:t xml:space="preserve">. </w:t>
      </w:r>
      <w:r w:rsidR="009743B6">
        <w:rPr>
          <w:rFonts w:ascii="Arial" w:hAnsi="Arial" w:cs="Arial"/>
          <w:color w:val="A6A6A6"/>
        </w:rPr>
        <w:t>SIDAE del</w:t>
      </w:r>
      <w:r w:rsidRPr="00817647">
        <w:rPr>
          <w:rFonts w:ascii="Arial" w:hAnsi="Arial" w:cs="Arial"/>
          <w:color w:val="A6A6A6"/>
        </w:rPr>
        <w:t xml:space="preserve"> Proceso) </w:t>
      </w:r>
      <w:r w:rsidRPr="00817647">
        <w:rPr>
          <w:rFonts w:ascii="Arial" w:hAnsi="Arial" w:cs="Arial"/>
        </w:rPr>
        <w:t>que se adelanta</w:t>
      </w:r>
      <w:r w:rsidRPr="00817647">
        <w:rPr>
          <w:rFonts w:ascii="Arial" w:hAnsi="Arial" w:cs="Arial"/>
          <w:color w:val="A6A6A6"/>
        </w:rPr>
        <w:t xml:space="preserve"> </w:t>
      </w:r>
      <w:r w:rsidRPr="00817647">
        <w:rPr>
          <w:rFonts w:ascii="Arial" w:hAnsi="Arial" w:cs="Arial"/>
          <w:szCs w:val="28"/>
        </w:rPr>
        <w:t xml:space="preserve">en contra del señor (es) </w:t>
      </w:r>
      <w:r w:rsidRPr="00817647">
        <w:rPr>
          <w:rFonts w:ascii="Arial" w:hAnsi="Arial" w:cs="Arial"/>
          <w:color w:val="A6A6A6"/>
        </w:rPr>
        <w:t>(grado, nombre completo del investigado (os)</w:t>
      </w:r>
      <w:r w:rsidRPr="00817647">
        <w:rPr>
          <w:rFonts w:ascii="Arial" w:hAnsi="Arial" w:cs="Arial"/>
          <w:szCs w:val="28"/>
        </w:rPr>
        <w:t xml:space="preserve">. </w:t>
      </w:r>
    </w:p>
    <w:p w14:paraId="7CAA3DEC"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2A16861D" w14:textId="68932FD1"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t>Se solicita a los asistentes según lo establecido en el “</w:t>
      </w:r>
      <w:r w:rsidRPr="00817647">
        <w:rPr>
          <w:rFonts w:ascii="Arial" w:hAnsi="Arial" w:cs="Arial"/>
          <w:i/>
        </w:rPr>
        <w:t>Protocolo de Sala de Audiencias</w:t>
      </w:r>
      <w:r w:rsidRPr="00817647">
        <w:rPr>
          <w:rFonts w:ascii="Arial" w:hAnsi="Arial" w:cs="Arial"/>
        </w:rPr>
        <w:t>”, el cual es anexado a la presente acta, lo siguiente:</w:t>
      </w:r>
      <w:r w:rsidRPr="00817647">
        <w:rPr>
          <w:rFonts w:ascii="Arial" w:hAnsi="Arial" w:cs="Arial"/>
          <w:szCs w:val="28"/>
        </w:rPr>
        <w:t xml:space="preserve"> </w:t>
      </w:r>
      <w:r w:rsidRPr="00817647">
        <w:rPr>
          <w:rFonts w:ascii="Arial" w:hAnsi="Arial" w:cs="Arial"/>
          <w:color w:val="A6A6A6"/>
        </w:rPr>
        <w:t>(se procede a dar lectura sólo en los artículos que le son aplicables</w:t>
      </w:r>
      <w:r w:rsidR="009743B6">
        <w:rPr>
          <w:rFonts w:ascii="Arial" w:hAnsi="Arial" w:cs="Arial"/>
          <w:color w:val="A6A6A6"/>
        </w:rPr>
        <w:t xml:space="preserve">, bien sea en el caso </w:t>
      </w:r>
      <w:r w:rsidR="00EB3343">
        <w:rPr>
          <w:rFonts w:ascii="Arial" w:hAnsi="Arial" w:cs="Arial"/>
          <w:color w:val="A6A6A6"/>
        </w:rPr>
        <w:t>que la audiencia sea realizada d</w:t>
      </w:r>
      <w:r w:rsidR="009743B6">
        <w:rPr>
          <w:rFonts w:ascii="Arial" w:hAnsi="Arial" w:cs="Arial"/>
          <w:color w:val="A6A6A6"/>
        </w:rPr>
        <w:t xml:space="preserve">e manera presencial o de forma </w:t>
      </w:r>
      <w:r w:rsidR="00EB3343">
        <w:rPr>
          <w:rFonts w:ascii="Arial" w:hAnsi="Arial" w:cs="Arial"/>
          <w:color w:val="A6A6A6"/>
        </w:rPr>
        <w:t>virtual</w:t>
      </w:r>
      <w:r w:rsidRPr="00817647">
        <w:rPr>
          <w:rFonts w:ascii="Arial" w:hAnsi="Arial" w:cs="Arial"/>
          <w:color w:val="A6A6A6"/>
        </w:rPr>
        <w:t xml:space="preserve">. Ejemplo: Esta audiencia está siendo grabada en audio y video y que se anexará al expediente correspondiente en formato DVD). </w:t>
      </w:r>
      <w:r w:rsidRPr="00817647">
        <w:rPr>
          <w:rFonts w:ascii="Arial" w:hAnsi="Arial" w:cs="Arial"/>
          <w:szCs w:val="28"/>
        </w:rPr>
        <w:t>Gracias.</w:t>
      </w:r>
    </w:p>
    <w:p w14:paraId="3D23D848"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232D2284"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(Si es JUNTA DISCIPLINARIA MILITAR, el Secretario deberá leer el Acta de nombramiento de los integrantes de la Junta, señalando quien es el Funcionario que Preside la Junta).</w:t>
      </w:r>
    </w:p>
    <w:p w14:paraId="1591EC0F" w14:textId="77777777" w:rsidR="00817647" w:rsidRPr="00817647" w:rsidRDefault="00817647" w:rsidP="00071CD3">
      <w:pPr>
        <w:spacing w:line="360" w:lineRule="auto"/>
        <w:ind w:firstLine="1701"/>
        <w:jc w:val="both"/>
        <w:rPr>
          <w:rFonts w:ascii="Arial" w:hAnsi="Arial" w:cs="Arial"/>
          <w:color w:val="000000"/>
        </w:rPr>
      </w:pPr>
    </w:p>
    <w:p w14:paraId="1A19C794" w14:textId="7EE0D53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9743B6">
        <w:rPr>
          <w:rFonts w:ascii="Arial" w:hAnsi="Arial" w:cs="Arial"/>
          <w:b/>
          <w:szCs w:val="28"/>
        </w:rPr>
        <w:t xml:space="preserve">Autoridad Disciplinaria </w:t>
      </w:r>
      <w:r w:rsidRPr="00817647">
        <w:rPr>
          <w:rFonts w:ascii="Arial" w:hAnsi="Arial" w:cs="Arial"/>
          <w:b/>
          <w:szCs w:val="28"/>
        </w:rPr>
        <w:t>Competente</w:t>
      </w:r>
      <w:r w:rsidRPr="00817647">
        <w:rPr>
          <w:rFonts w:ascii="Arial" w:hAnsi="Arial" w:cs="Arial"/>
          <w:szCs w:val="28"/>
        </w:rPr>
        <w:t>:</w:t>
      </w:r>
    </w:p>
    <w:p w14:paraId="6A0A4138" w14:textId="77777777" w:rsidR="00817647" w:rsidRPr="00817647" w:rsidRDefault="00817647" w:rsidP="00071CD3">
      <w:pPr>
        <w:spacing w:line="360" w:lineRule="auto"/>
        <w:jc w:val="both"/>
        <w:rPr>
          <w:rFonts w:ascii="Arial" w:hAnsi="Arial" w:cs="Arial"/>
          <w:color w:val="000000"/>
        </w:rPr>
      </w:pPr>
    </w:p>
    <w:p w14:paraId="6FC0E0F0"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55824196" w14:textId="713C3476"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lastRenderedPageBreak/>
        <w:t xml:space="preserve">Siendo las </w:t>
      </w:r>
      <w:r w:rsidRPr="00817647">
        <w:rPr>
          <w:rFonts w:ascii="Arial" w:hAnsi="Arial" w:cs="Arial"/>
          <w:color w:val="A6A6A6"/>
        </w:rPr>
        <w:t xml:space="preserve">(hora) </w:t>
      </w:r>
      <w:r w:rsidRPr="00817647">
        <w:rPr>
          <w:rFonts w:ascii="Arial" w:hAnsi="Arial" w:cs="Arial"/>
          <w:szCs w:val="28"/>
        </w:rPr>
        <w:t xml:space="preserve">del día </w:t>
      </w:r>
      <w:r w:rsidRPr="00817647">
        <w:rPr>
          <w:rFonts w:ascii="Arial" w:hAnsi="Arial" w:cs="Arial"/>
          <w:color w:val="A6A6A6"/>
        </w:rPr>
        <w:t>(fecha)</w:t>
      </w:r>
      <w:r w:rsidRPr="00817647">
        <w:rPr>
          <w:rFonts w:ascii="Arial" w:hAnsi="Arial" w:cs="Arial"/>
          <w:szCs w:val="28"/>
        </w:rPr>
        <w:t xml:space="preserve">, como </w:t>
      </w:r>
      <w:r w:rsidRPr="00817647">
        <w:rPr>
          <w:rFonts w:ascii="Arial" w:hAnsi="Arial" w:cs="Arial"/>
          <w:color w:val="A6A6A6"/>
        </w:rPr>
        <w:t xml:space="preserve">(cargo del </w:t>
      </w:r>
      <w:r w:rsidR="009743B6">
        <w:rPr>
          <w:rFonts w:ascii="Arial" w:hAnsi="Arial" w:cs="Arial"/>
          <w:color w:val="A6A6A6"/>
        </w:rPr>
        <w:t xml:space="preserve">Autoridad Disciplinaria </w:t>
      </w:r>
      <w:r w:rsidRPr="00817647">
        <w:rPr>
          <w:rFonts w:ascii="Arial" w:hAnsi="Arial" w:cs="Arial"/>
          <w:color w:val="A6A6A6"/>
        </w:rPr>
        <w:t xml:space="preserve">Competente) </w:t>
      </w:r>
      <w:r w:rsidRPr="00817647">
        <w:rPr>
          <w:rFonts w:ascii="Arial" w:hAnsi="Arial" w:cs="Arial"/>
          <w:szCs w:val="28"/>
        </w:rPr>
        <w:t xml:space="preserve">en uso de las facultades legales otorgadas por la Ley 1862 de 2017 Código Disciplinario Militar, se instala esta Audiencia Reservada Disciplinaria, </w:t>
      </w:r>
      <w:r w:rsidR="009743B6">
        <w:rPr>
          <w:rFonts w:ascii="Arial" w:hAnsi="Arial" w:cs="Arial"/>
          <w:szCs w:val="28"/>
        </w:rPr>
        <w:t xml:space="preserve">adelantada dentro del proceso </w:t>
      </w:r>
      <w:r w:rsidRPr="00817647">
        <w:rPr>
          <w:rFonts w:ascii="Arial" w:hAnsi="Arial" w:cs="Arial"/>
          <w:szCs w:val="28"/>
        </w:rPr>
        <w:t>Radicado</w:t>
      </w:r>
      <w:r w:rsidR="009743B6">
        <w:rPr>
          <w:rFonts w:ascii="Arial" w:hAnsi="Arial" w:cs="Arial"/>
          <w:szCs w:val="28"/>
        </w:rPr>
        <w:t xml:space="preserve"> </w:t>
      </w:r>
      <w:r w:rsidRPr="00817647">
        <w:rPr>
          <w:rFonts w:ascii="Arial" w:hAnsi="Arial" w:cs="Arial"/>
          <w:szCs w:val="28"/>
        </w:rPr>
        <w:t xml:space="preserve"> </w:t>
      </w:r>
      <w:r w:rsidRPr="00817647">
        <w:rPr>
          <w:rFonts w:ascii="Arial" w:hAnsi="Arial" w:cs="Arial"/>
          <w:color w:val="A6A6A6"/>
        </w:rPr>
        <w:t xml:space="preserve">(No. </w:t>
      </w:r>
      <w:r w:rsidR="009743B6">
        <w:rPr>
          <w:rFonts w:ascii="Arial" w:hAnsi="Arial" w:cs="Arial"/>
          <w:color w:val="A6A6A6"/>
        </w:rPr>
        <w:t>SIDAE del</w:t>
      </w:r>
      <w:r w:rsidRPr="00817647">
        <w:rPr>
          <w:rFonts w:ascii="Arial" w:hAnsi="Arial" w:cs="Arial"/>
          <w:color w:val="A6A6A6"/>
        </w:rPr>
        <w:t xml:space="preserve"> Proceso)</w:t>
      </w:r>
      <w:r w:rsidRPr="00817647">
        <w:rPr>
          <w:rFonts w:ascii="Arial" w:hAnsi="Arial" w:cs="Arial"/>
          <w:szCs w:val="28"/>
        </w:rPr>
        <w:t xml:space="preserve">, a través del cual se investiga la presunta conducta disciplinaria del señor </w:t>
      </w:r>
      <w:r w:rsidRPr="00817647">
        <w:rPr>
          <w:rFonts w:ascii="Arial" w:hAnsi="Arial" w:cs="Arial"/>
          <w:color w:val="A6A6A6"/>
        </w:rPr>
        <w:t xml:space="preserve">(nombre completo del investigado (os) </w:t>
      </w:r>
      <w:r w:rsidRPr="00817647">
        <w:rPr>
          <w:rFonts w:ascii="Arial" w:hAnsi="Arial" w:cs="Arial"/>
          <w:szCs w:val="28"/>
        </w:rPr>
        <w:t xml:space="preserve">identificado con cédula número </w:t>
      </w:r>
      <w:r w:rsidRPr="00817647">
        <w:rPr>
          <w:rFonts w:ascii="Arial" w:hAnsi="Arial" w:cs="Arial"/>
          <w:color w:val="A6A6A6"/>
        </w:rPr>
        <w:t xml:space="preserve">(#) </w:t>
      </w:r>
      <w:r w:rsidRPr="00817647">
        <w:rPr>
          <w:rFonts w:ascii="Arial" w:hAnsi="Arial" w:cs="Arial"/>
          <w:szCs w:val="28"/>
        </w:rPr>
        <w:t xml:space="preserve">expedida en </w:t>
      </w:r>
      <w:r w:rsidRPr="00817647">
        <w:rPr>
          <w:rFonts w:ascii="Arial" w:hAnsi="Arial" w:cs="Arial"/>
          <w:color w:val="A6A6A6"/>
        </w:rPr>
        <w:t>(ciudad, municipio)</w:t>
      </w:r>
      <w:r w:rsidRPr="00817647">
        <w:rPr>
          <w:rFonts w:ascii="Arial" w:hAnsi="Arial" w:cs="Arial"/>
          <w:szCs w:val="28"/>
        </w:rPr>
        <w:t xml:space="preserve">, representado por el </w:t>
      </w:r>
      <w:r w:rsidRPr="00817647">
        <w:rPr>
          <w:rFonts w:ascii="Arial" w:hAnsi="Arial" w:cs="Arial"/>
          <w:color w:val="A6A6A6"/>
        </w:rPr>
        <w:t xml:space="preserve">(nombre completo del apoderado) </w:t>
      </w:r>
      <w:r w:rsidRPr="00817647">
        <w:rPr>
          <w:rFonts w:ascii="Arial" w:hAnsi="Arial" w:cs="Arial"/>
          <w:szCs w:val="28"/>
        </w:rPr>
        <w:t xml:space="preserve">identificado con cédula número </w:t>
      </w:r>
      <w:r w:rsidRPr="00817647">
        <w:rPr>
          <w:rFonts w:ascii="Arial" w:hAnsi="Arial" w:cs="Arial"/>
          <w:color w:val="A6A6A6"/>
        </w:rPr>
        <w:t xml:space="preserve">(#) </w:t>
      </w:r>
      <w:r w:rsidRPr="00817647">
        <w:rPr>
          <w:rFonts w:ascii="Arial" w:hAnsi="Arial" w:cs="Arial"/>
          <w:szCs w:val="28"/>
        </w:rPr>
        <w:t xml:space="preserve">expedida en </w:t>
      </w:r>
      <w:r w:rsidRPr="00817647">
        <w:rPr>
          <w:rFonts w:ascii="Arial" w:hAnsi="Arial" w:cs="Arial"/>
          <w:color w:val="A6A6A6"/>
        </w:rPr>
        <w:t>(ciudad, municipio)</w:t>
      </w:r>
      <w:r w:rsidRPr="00817647">
        <w:rPr>
          <w:rFonts w:ascii="Arial" w:hAnsi="Arial" w:cs="Arial"/>
          <w:szCs w:val="28"/>
        </w:rPr>
        <w:t>, T.P. No.</w:t>
      </w:r>
      <w:r w:rsidRPr="00817647">
        <w:rPr>
          <w:rFonts w:ascii="Arial" w:hAnsi="Arial" w:cs="Arial"/>
          <w:color w:val="A6A6A6"/>
        </w:rPr>
        <w:t>(#)</w:t>
      </w:r>
      <w:r w:rsidRPr="00817647">
        <w:rPr>
          <w:rFonts w:ascii="Arial" w:hAnsi="Arial" w:cs="Arial"/>
          <w:szCs w:val="28"/>
        </w:rPr>
        <w:t xml:space="preserve"> del Consejo Superior de la Judicatura. </w:t>
      </w:r>
    </w:p>
    <w:p w14:paraId="011AEEA3"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0141A036"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szCs w:val="28"/>
        </w:rPr>
        <w:t xml:space="preserve">Para esta audiencia actuará como Secretario Ad-Hoc </w:t>
      </w:r>
      <w:r w:rsidRPr="00817647">
        <w:rPr>
          <w:rFonts w:ascii="Arial" w:hAnsi="Arial" w:cs="Arial"/>
          <w:color w:val="A6A6A6"/>
        </w:rPr>
        <w:t>(Indicar grado, nombres, apellidos y cargo y N° cédula de ciudadanía)</w:t>
      </w:r>
    </w:p>
    <w:p w14:paraId="4DABE58D"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56921E75" w14:textId="1A1C515E"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t xml:space="preserve">Continuando entonces con los protocolos correspondientes a este tipo de audiencia solicito a los Sujetos Procesales y demás Funcionarios que actuarán en esta audiencia, se identifiquen plenamente facilitando al Secretario Ad-Hoc sus correspondientes documentos de identificación </w:t>
      </w:r>
      <w:r w:rsidRPr="00817647">
        <w:rPr>
          <w:rFonts w:ascii="Arial" w:hAnsi="Arial" w:cs="Arial"/>
          <w:color w:val="A6A6A6"/>
        </w:rPr>
        <w:t>(CC y T.P.)</w:t>
      </w:r>
      <w:r w:rsidRPr="00817647">
        <w:rPr>
          <w:rFonts w:ascii="Arial" w:hAnsi="Arial" w:cs="Arial"/>
          <w:szCs w:val="28"/>
        </w:rPr>
        <w:t>, quien procederá con la correspondiente verificación.</w:t>
      </w:r>
      <w:r w:rsidR="009743B6">
        <w:rPr>
          <w:rFonts w:ascii="Arial" w:hAnsi="Arial" w:cs="Arial"/>
          <w:szCs w:val="28"/>
        </w:rPr>
        <w:t xml:space="preserve"> Para quienes nos acompañan de manera virtual, se solicita indicar el número de su identificación y exhibirla en pantalla para realizar la correspondiente corroboración. </w:t>
      </w:r>
    </w:p>
    <w:p w14:paraId="3EA763FE"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36B3D9EC" w14:textId="77777777" w:rsidR="00817647" w:rsidRPr="00817647" w:rsidRDefault="00817647" w:rsidP="00071CD3">
      <w:pPr>
        <w:autoSpaceDE w:val="0"/>
        <w:autoSpaceDN w:val="0"/>
        <w:adjustRightInd w:val="0"/>
        <w:spacing w:line="360" w:lineRule="auto"/>
        <w:jc w:val="center"/>
        <w:rPr>
          <w:rFonts w:ascii="Arial" w:hAnsi="Arial" w:cs="Arial"/>
          <w:b/>
          <w:sz w:val="26"/>
          <w:szCs w:val="26"/>
          <w:u w:val="single"/>
        </w:rPr>
      </w:pPr>
      <w:r w:rsidRPr="00817647">
        <w:rPr>
          <w:rFonts w:ascii="Arial" w:hAnsi="Arial" w:cs="Arial"/>
          <w:b/>
          <w:sz w:val="26"/>
          <w:szCs w:val="26"/>
          <w:u w:val="single"/>
        </w:rPr>
        <w:t>IDENTIFICACIÓN ASISTENTES</w:t>
      </w:r>
    </w:p>
    <w:p w14:paraId="2CBBF3A0"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417E0024" w14:textId="2DB594A5"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9743B6">
        <w:rPr>
          <w:rFonts w:ascii="Arial" w:hAnsi="Arial" w:cs="Arial"/>
          <w:b/>
          <w:szCs w:val="28"/>
        </w:rPr>
        <w:t xml:space="preserve">Autoridad </w:t>
      </w:r>
      <w:r w:rsidR="006F564F">
        <w:rPr>
          <w:rFonts w:ascii="Arial" w:hAnsi="Arial" w:cs="Arial"/>
          <w:b/>
          <w:szCs w:val="28"/>
        </w:rPr>
        <w:t>Disciplinaria</w:t>
      </w:r>
      <w:r w:rsidR="009743B6"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color w:val="A6A6A6"/>
        </w:rPr>
        <w:t xml:space="preserve"> </w:t>
      </w:r>
      <w:r w:rsidRPr="00817647">
        <w:rPr>
          <w:rFonts w:ascii="Arial" w:hAnsi="Arial" w:cs="Arial"/>
          <w:szCs w:val="28"/>
        </w:rPr>
        <w:t>Iniciamos con la identificación. Por favor pueden quedarse sentados a efectos de que no se interfiera en la grabación. Se comienza por:</w:t>
      </w:r>
    </w:p>
    <w:p w14:paraId="19D835B4"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1690FEF4" w14:textId="262F4925" w:rsidR="00817647" w:rsidRPr="00817647" w:rsidRDefault="00817647" w:rsidP="00071CD3">
      <w:pPr>
        <w:spacing w:line="360" w:lineRule="auto"/>
        <w:ind w:firstLine="1701"/>
        <w:jc w:val="both"/>
        <w:rPr>
          <w:rFonts w:ascii="Arial" w:hAnsi="Arial" w:cs="Arial"/>
          <w:color w:val="A6A6A6"/>
        </w:rPr>
      </w:pPr>
      <w:r w:rsidRPr="00817647">
        <w:rPr>
          <w:rFonts w:ascii="Arial" w:hAnsi="Arial" w:cs="Arial"/>
          <w:color w:val="A6A6A6"/>
        </w:rPr>
        <w:t xml:space="preserve">(…. En los casos en que </w:t>
      </w:r>
      <w:r w:rsidR="009743B6">
        <w:rPr>
          <w:rFonts w:ascii="Arial" w:hAnsi="Arial" w:cs="Arial"/>
          <w:color w:val="A6A6A6"/>
        </w:rPr>
        <w:t xml:space="preserve">los sujetos </w:t>
      </w:r>
      <w:r w:rsidR="009743B6" w:rsidRPr="00376411">
        <w:rPr>
          <w:rFonts w:ascii="Arial" w:hAnsi="Arial" w:cs="Arial"/>
        </w:rPr>
        <w:t>procesales</w:t>
      </w:r>
      <w:r w:rsidR="009743B6">
        <w:rPr>
          <w:rFonts w:ascii="Arial" w:hAnsi="Arial" w:cs="Arial"/>
          <w:color w:val="A6A6A6"/>
        </w:rPr>
        <w:t xml:space="preserve"> no </w:t>
      </w:r>
      <w:r w:rsidRPr="00817647">
        <w:rPr>
          <w:rFonts w:ascii="Arial" w:hAnsi="Arial" w:cs="Arial"/>
          <w:color w:val="A6A6A6"/>
        </w:rPr>
        <w:t>tenga</w:t>
      </w:r>
      <w:r w:rsidR="009743B6">
        <w:rPr>
          <w:rFonts w:ascii="Arial" w:hAnsi="Arial" w:cs="Arial"/>
          <w:color w:val="A6A6A6"/>
        </w:rPr>
        <w:t>n</w:t>
      </w:r>
      <w:r w:rsidRPr="00817647">
        <w:rPr>
          <w:rFonts w:ascii="Arial" w:hAnsi="Arial" w:cs="Arial"/>
          <w:color w:val="A6A6A6"/>
        </w:rPr>
        <w:t xml:space="preserve"> </w:t>
      </w:r>
      <w:r w:rsidR="009743B6">
        <w:rPr>
          <w:rFonts w:ascii="Arial" w:hAnsi="Arial" w:cs="Arial"/>
          <w:color w:val="A6A6A6"/>
        </w:rPr>
        <w:t xml:space="preserve">la </w:t>
      </w:r>
      <w:r w:rsidRPr="00817647">
        <w:rPr>
          <w:rFonts w:ascii="Arial" w:hAnsi="Arial" w:cs="Arial"/>
          <w:color w:val="A6A6A6"/>
        </w:rPr>
        <w:t xml:space="preserve">oportunidad de concurrir a la audiencia personalmente o se dificulte su presencia en el lugar donde se realizara </w:t>
      </w:r>
      <w:r w:rsidR="009743B6">
        <w:rPr>
          <w:rFonts w:ascii="Arial" w:hAnsi="Arial" w:cs="Arial"/>
          <w:color w:val="A6A6A6"/>
        </w:rPr>
        <w:t xml:space="preserve">aquella, </w:t>
      </w:r>
      <w:r w:rsidRPr="00817647">
        <w:rPr>
          <w:rFonts w:ascii="Arial" w:hAnsi="Arial" w:cs="Arial"/>
          <w:color w:val="A6A6A6"/>
        </w:rPr>
        <w:t>puede utilizarse cualquier medio electrónico o tecnológico para adelantarla</w:t>
      </w:r>
      <w:r w:rsidR="009743B6">
        <w:rPr>
          <w:rFonts w:ascii="Arial" w:hAnsi="Arial" w:cs="Arial"/>
          <w:color w:val="A6A6A6"/>
        </w:rPr>
        <w:t>, siempre que  se garantice la conectividad tanto por los sujetos procesales como por parte del Despacho</w:t>
      </w:r>
      <w:r w:rsidRPr="00817647">
        <w:rPr>
          <w:rFonts w:ascii="Arial" w:hAnsi="Arial" w:cs="Arial"/>
          <w:color w:val="A6A6A6"/>
        </w:rPr>
        <w:t xml:space="preserve">. </w:t>
      </w:r>
      <w:r w:rsidR="009743B6">
        <w:rPr>
          <w:rFonts w:ascii="Arial" w:hAnsi="Arial" w:cs="Arial"/>
          <w:color w:val="A6A6A6"/>
        </w:rPr>
        <w:t xml:space="preserve">En tal sentido, podrán entonces adelantarse todas las etapas procesales con </w:t>
      </w:r>
      <w:r w:rsidR="00683F1E">
        <w:rPr>
          <w:rFonts w:ascii="Arial" w:hAnsi="Arial" w:cs="Arial"/>
          <w:color w:val="A6A6A6"/>
        </w:rPr>
        <w:t>asistencia</w:t>
      </w:r>
      <w:r w:rsidR="009743B6">
        <w:rPr>
          <w:rFonts w:ascii="Arial" w:hAnsi="Arial" w:cs="Arial"/>
          <w:color w:val="A6A6A6"/>
        </w:rPr>
        <w:t xml:space="preserve"> virtual de Investigado, Defensor o Apoderado, Testigos y de más intervinientes, de </w:t>
      </w:r>
      <w:r w:rsidR="00683F1E">
        <w:rPr>
          <w:rFonts w:ascii="Arial" w:hAnsi="Arial" w:cs="Arial"/>
          <w:color w:val="A6A6A6"/>
        </w:rPr>
        <w:t>conformidad</w:t>
      </w:r>
      <w:r w:rsidR="009743B6">
        <w:rPr>
          <w:rFonts w:ascii="Arial" w:hAnsi="Arial" w:cs="Arial"/>
          <w:color w:val="A6A6A6"/>
        </w:rPr>
        <w:t xml:space="preserve"> a lo señalado en el Protocolo de Audiencias V.2.0</w:t>
      </w:r>
      <w:r w:rsidRPr="00817647">
        <w:rPr>
          <w:rFonts w:ascii="Arial" w:hAnsi="Arial" w:cs="Arial"/>
          <w:color w:val="A6A6A6"/>
        </w:rPr>
        <w:t>…).</w:t>
      </w:r>
    </w:p>
    <w:p w14:paraId="539191D5" w14:textId="77777777" w:rsidR="00817647" w:rsidRPr="00817647" w:rsidRDefault="00817647" w:rsidP="00071CD3">
      <w:pPr>
        <w:spacing w:line="360" w:lineRule="auto"/>
        <w:ind w:firstLine="1701"/>
        <w:jc w:val="both"/>
        <w:rPr>
          <w:rFonts w:ascii="Arial" w:hAnsi="Arial" w:cs="Arial"/>
          <w:color w:val="A6A6A6"/>
        </w:rPr>
      </w:pPr>
    </w:p>
    <w:p w14:paraId="12948541" w14:textId="12324A23" w:rsidR="00817647" w:rsidRPr="00817647" w:rsidRDefault="00817647" w:rsidP="00071CD3">
      <w:pPr>
        <w:spacing w:line="360" w:lineRule="auto"/>
        <w:ind w:firstLine="1701"/>
        <w:jc w:val="both"/>
        <w:rPr>
          <w:rFonts w:ascii="Arial" w:hAnsi="Arial" w:cs="Arial"/>
          <w:color w:val="A6A6A6"/>
          <w:highlight w:val="yellow"/>
        </w:rPr>
      </w:pPr>
      <w:r w:rsidRPr="00817647">
        <w:rPr>
          <w:rFonts w:ascii="Arial" w:hAnsi="Arial" w:cs="Arial"/>
          <w:color w:val="A6A6A6"/>
        </w:rPr>
        <w:t xml:space="preserve">(…. Si los sujetos procesales están asistidos por dos o más abogados, se debe identificar quien va </w:t>
      </w:r>
      <w:r w:rsidR="00E47E65">
        <w:rPr>
          <w:rFonts w:ascii="Arial" w:hAnsi="Arial" w:cs="Arial"/>
          <w:color w:val="A6A6A6"/>
        </w:rPr>
        <w:t xml:space="preserve">a </w:t>
      </w:r>
      <w:r w:rsidRPr="00817647">
        <w:rPr>
          <w:rFonts w:ascii="Arial" w:hAnsi="Arial" w:cs="Arial"/>
          <w:color w:val="A6A6A6"/>
        </w:rPr>
        <w:t xml:space="preserve">actuar como APODERADO PRINCIPAL y </w:t>
      </w:r>
      <w:r w:rsidRPr="00817647">
        <w:rPr>
          <w:rFonts w:ascii="Arial" w:hAnsi="Arial" w:cs="Arial"/>
          <w:color w:val="A6A6A6"/>
        </w:rPr>
        <w:lastRenderedPageBreak/>
        <w:t>COMO SUPLENTE indicándose que para las actuaciones solamente intervendrá el APODERADO PRINCIPAL; o puede presentarse que ambos apoderados actúen pero deben señalar a quien está representando cada uno</w:t>
      </w:r>
      <w:r w:rsidR="006C180A">
        <w:rPr>
          <w:rFonts w:ascii="Arial" w:hAnsi="Arial" w:cs="Arial"/>
          <w:color w:val="A6A6A6"/>
        </w:rPr>
        <w:t>…</w:t>
      </w:r>
      <w:r w:rsidRPr="00817647">
        <w:rPr>
          <w:rFonts w:ascii="Arial" w:hAnsi="Arial" w:cs="Arial"/>
          <w:color w:val="A6A6A6"/>
        </w:rPr>
        <w:t>).</w:t>
      </w:r>
    </w:p>
    <w:p w14:paraId="362ECA33" w14:textId="77777777" w:rsidR="0011094D" w:rsidRPr="00817647" w:rsidRDefault="0011094D" w:rsidP="00071CD3">
      <w:pPr>
        <w:autoSpaceDE w:val="0"/>
        <w:autoSpaceDN w:val="0"/>
        <w:adjustRightInd w:val="0"/>
        <w:spacing w:line="360" w:lineRule="auto"/>
        <w:jc w:val="both"/>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999"/>
      </w:tblGrid>
      <w:tr w:rsidR="00817647" w:rsidRPr="00817647" w14:paraId="44313516" w14:textId="77777777" w:rsidTr="004E2EF0">
        <w:tc>
          <w:tcPr>
            <w:tcW w:w="9180" w:type="dxa"/>
            <w:gridSpan w:val="2"/>
            <w:shd w:val="clear" w:color="auto" w:fill="D9D9D9"/>
          </w:tcPr>
          <w:p w14:paraId="3C0FC624" w14:textId="77777777" w:rsidR="00817647" w:rsidRPr="00817647" w:rsidRDefault="00817647" w:rsidP="00071CD3">
            <w:pPr>
              <w:autoSpaceDE w:val="0"/>
              <w:autoSpaceDN w:val="0"/>
              <w:adjustRightInd w:val="0"/>
              <w:spacing w:line="360" w:lineRule="auto"/>
              <w:jc w:val="center"/>
              <w:rPr>
                <w:rFonts w:ascii="Arial" w:hAnsi="Arial" w:cs="Arial"/>
                <w:b/>
                <w:szCs w:val="28"/>
              </w:rPr>
            </w:pPr>
            <w:r w:rsidRPr="00817647">
              <w:rPr>
                <w:rFonts w:ascii="Arial" w:hAnsi="Arial" w:cs="Arial"/>
                <w:color w:val="A6A6A6"/>
              </w:rPr>
              <w:t xml:space="preserve">(HORA INTERVENCIÓN) </w:t>
            </w:r>
            <w:r w:rsidRPr="00817647">
              <w:rPr>
                <w:rFonts w:ascii="Arial" w:hAnsi="Arial" w:cs="Arial"/>
                <w:b/>
                <w:szCs w:val="28"/>
              </w:rPr>
              <w:t>Sujetos procesales – DISCIPLINADOS:</w:t>
            </w:r>
          </w:p>
        </w:tc>
      </w:tr>
      <w:tr w:rsidR="00817647" w:rsidRPr="00817647" w14:paraId="0769DA4C" w14:textId="77777777" w:rsidTr="004E2EF0">
        <w:tc>
          <w:tcPr>
            <w:tcW w:w="3085" w:type="dxa"/>
            <w:shd w:val="clear" w:color="auto" w:fill="auto"/>
          </w:tcPr>
          <w:p w14:paraId="2ECE56F3"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szCs w:val="28"/>
              </w:rPr>
              <w:t xml:space="preserve">Intervención </w:t>
            </w:r>
            <w:r w:rsidRPr="00817647">
              <w:rPr>
                <w:rFonts w:ascii="Arial" w:hAnsi="Arial" w:cs="Arial"/>
                <w:b/>
              </w:rPr>
              <w:t>Sujeto procesal:</w:t>
            </w:r>
          </w:p>
        </w:tc>
        <w:tc>
          <w:tcPr>
            <w:tcW w:w="6095" w:type="dxa"/>
            <w:shd w:val="clear" w:color="auto" w:fill="auto"/>
          </w:tcPr>
          <w:p w14:paraId="3CEA6678"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(Indicar grado, nombre, apellidos, N° cédula de ciudadanía, dirección, teléfono, correo electrónico).</w:t>
            </w:r>
          </w:p>
        </w:tc>
      </w:tr>
      <w:tr w:rsidR="00817647" w:rsidRPr="00817647" w14:paraId="4B0C2C08" w14:textId="77777777" w:rsidTr="004E2EF0">
        <w:tc>
          <w:tcPr>
            <w:tcW w:w="3085" w:type="dxa"/>
            <w:shd w:val="clear" w:color="auto" w:fill="auto"/>
          </w:tcPr>
          <w:p w14:paraId="02E83AC7"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Secretario</w:t>
            </w:r>
            <w:r w:rsidRPr="00817647">
              <w:rPr>
                <w:rFonts w:ascii="Arial" w:hAnsi="Arial" w:cs="Arial"/>
              </w:rPr>
              <w:t>:</w:t>
            </w:r>
          </w:p>
        </w:tc>
        <w:tc>
          <w:tcPr>
            <w:tcW w:w="6095" w:type="dxa"/>
            <w:shd w:val="clear" w:color="auto" w:fill="auto"/>
          </w:tcPr>
          <w:p w14:paraId="22239B5E"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 xml:space="preserve">De acuerdo al documento de identificación que aporta el señor </w:t>
            </w:r>
            <w:r w:rsidRPr="00817647">
              <w:rPr>
                <w:rFonts w:ascii="Arial" w:hAnsi="Arial" w:cs="Arial"/>
                <w:color w:val="A6A6A6"/>
              </w:rPr>
              <w:t xml:space="preserve">(Indicar grado, nombre, apellidos) (corresponde o no corresponde) </w:t>
            </w:r>
            <w:r w:rsidRPr="00817647">
              <w:rPr>
                <w:rFonts w:ascii="Arial" w:hAnsi="Arial" w:cs="Arial"/>
              </w:rPr>
              <w:t>a la cédula de ciudadanía presentada.</w:t>
            </w:r>
          </w:p>
        </w:tc>
      </w:tr>
      <w:tr w:rsidR="00817647" w:rsidRPr="00817647" w14:paraId="212CD7AD" w14:textId="77777777" w:rsidTr="004E2EF0">
        <w:tc>
          <w:tcPr>
            <w:tcW w:w="3085" w:type="dxa"/>
            <w:shd w:val="clear" w:color="auto" w:fill="auto"/>
          </w:tcPr>
          <w:p w14:paraId="2D02194E" w14:textId="7F15D1B3"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rPr>
              <w:t>Competente</w:t>
            </w:r>
            <w:r w:rsidRPr="00817647">
              <w:rPr>
                <w:rFonts w:ascii="Arial" w:hAnsi="Arial" w:cs="Arial"/>
              </w:rPr>
              <w:t>:</w:t>
            </w:r>
          </w:p>
        </w:tc>
        <w:tc>
          <w:tcPr>
            <w:tcW w:w="6095" w:type="dxa"/>
            <w:shd w:val="clear" w:color="auto" w:fill="auto"/>
          </w:tcPr>
          <w:p w14:paraId="44919C7A"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Gracias Secretario</w:t>
            </w:r>
          </w:p>
        </w:tc>
      </w:tr>
      <w:tr w:rsidR="00817647" w:rsidRPr="00817647" w14:paraId="48BC382E" w14:textId="77777777" w:rsidTr="004E2EF0">
        <w:tc>
          <w:tcPr>
            <w:tcW w:w="9180" w:type="dxa"/>
            <w:gridSpan w:val="2"/>
            <w:shd w:val="clear" w:color="auto" w:fill="auto"/>
          </w:tcPr>
          <w:p w14:paraId="505ADC24"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(Este ejercicio se realiza de manera independiente con cada uno de los investigados).</w:t>
            </w:r>
          </w:p>
        </w:tc>
      </w:tr>
    </w:tbl>
    <w:p w14:paraId="77C41426" w14:textId="77777777" w:rsidR="00817647" w:rsidRPr="00817647" w:rsidRDefault="00817647" w:rsidP="00071CD3">
      <w:pPr>
        <w:autoSpaceDE w:val="0"/>
        <w:autoSpaceDN w:val="0"/>
        <w:adjustRightInd w:val="0"/>
        <w:spacing w:line="360" w:lineRule="auto"/>
        <w:jc w:val="both"/>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6002"/>
      </w:tblGrid>
      <w:tr w:rsidR="00817647" w:rsidRPr="00817647" w14:paraId="6ED61E3A" w14:textId="77777777" w:rsidTr="004E2EF0">
        <w:tc>
          <w:tcPr>
            <w:tcW w:w="9180" w:type="dxa"/>
            <w:gridSpan w:val="2"/>
            <w:shd w:val="clear" w:color="auto" w:fill="D9D9D9"/>
          </w:tcPr>
          <w:p w14:paraId="3845F509" w14:textId="77777777" w:rsidR="00817647" w:rsidRPr="00817647" w:rsidRDefault="00817647" w:rsidP="00071CD3">
            <w:pPr>
              <w:autoSpaceDE w:val="0"/>
              <w:autoSpaceDN w:val="0"/>
              <w:adjustRightInd w:val="0"/>
              <w:spacing w:line="360" w:lineRule="auto"/>
              <w:jc w:val="center"/>
              <w:rPr>
                <w:rFonts w:ascii="Arial" w:hAnsi="Arial" w:cs="Arial"/>
                <w:b/>
                <w:szCs w:val="28"/>
              </w:rPr>
            </w:pPr>
            <w:r w:rsidRPr="00817647">
              <w:rPr>
                <w:rFonts w:ascii="Arial" w:hAnsi="Arial" w:cs="Arial"/>
                <w:b/>
                <w:szCs w:val="28"/>
              </w:rPr>
              <w:t xml:space="preserve"> </w:t>
            </w:r>
            <w:r w:rsidRPr="00817647">
              <w:rPr>
                <w:rFonts w:ascii="Arial" w:hAnsi="Arial" w:cs="Arial"/>
                <w:color w:val="A6A6A6"/>
              </w:rPr>
              <w:t xml:space="preserve">(HORA INTERVENCIÓN) </w:t>
            </w:r>
            <w:r w:rsidRPr="00817647">
              <w:rPr>
                <w:rFonts w:ascii="Arial" w:hAnsi="Arial" w:cs="Arial"/>
                <w:b/>
                <w:szCs w:val="28"/>
              </w:rPr>
              <w:t>Sujetos procesales – DEFENSA DE CONFIANZA:</w:t>
            </w:r>
          </w:p>
        </w:tc>
      </w:tr>
      <w:tr w:rsidR="00817647" w:rsidRPr="00817647" w14:paraId="592064AE" w14:textId="77777777" w:rsidTr="004E2EF0">
        <w:tc>
          <w:tcPr>
            <w:tcW w:w="3085" w:type="dxa"/>
            <w:shd w:val="clear" w:color="auto" w:fill="auto"/>
          </w:tcPr>
          <w:p w14:paraId="27528D9C"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szCs w:val="28"/>
              </w:rPr>
              <w:t xml:space="preserve">Intervención </w:t>
            </w:r>
            <w:r w:rsidRPr="00817647">
              <w:rPr>
                <w:rFonts w:ascii="Arial" w:hAnsi="Arial" w:cs="Arial"/>
                <w:b/>
              </w:rPr>
              <w:t>Apoderado:</w:t>
            </w:r>
          </w:p>
        </w:tc>
        <w:tc>
          <w:tcPr>
            <w:tcW w:w="6095" w:type="dxa"/>
            <w:shd w:val="clear" w:color="auto" w:fill="auto"/>
          </w:tcPr>
          <w:p w14:paraId="250F5AF0"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(Indicar nombre, apellidos, N° cédula de ciudadanía, No. T.P., dirección, teléfono, correo electrónico, indicar si se encuentra en inhabilidad o incompatibilidad).</w:t>
            </w:r>
          </w:p>
        </w:tc>
      </w:tr>
      <w:tr w:rsidR="00817647" w:rsidRPr="00817647" w14:paraId="1537609F" w14:textId="77777777" w:rsidTr="004E2EF0">
        <w:tc>
          <w:tcPr>
            <w:tcW w:w="3085" w:type="dxa"/>
            <w:shd w:val="clear" w:color="auto" w:fill="auto"/>
          </w:tcPr>
          <w:p w14:paraId="4AC34997"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Secretario</w:t>
            </w:r>
            <w:r w:rsidRPr="00817647">
              <w:rPr>
                <w:rFonts w:ascii="Arial" w:hAnsi="Arial" w:cs="Arial"/>
              </w:rPr>
              <w:t>:</w:t>
            </w:r>
          </w:p>
        </w:tc>
        <w:tc>
          <w:tcPr>
            <w:tcW w:w="6095" w:type="dxa"/>
            <w:shd w:val="clear" w:color="auto" w:fill="auto"/>
          </w:tcPr>
          <w:p w14:paraId="40EB12A7"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De acuerdo a los datos de identificación que aporta la defensa técnica, tanto civil como profesionalmente</w:t>
            </w:r>
            <w:r w:rsidRPr="00817647">
              <w:rPr>
                <w:rFonts w:ascii="Arial" w:hAnsi="Arial" w:cs="Arial"/>
                <w:color w:val="A6A6A6"/>
              </w:rPr>
              <w:t xml:space="preserve"> (corresponde o no corresponde) </w:t>
            </w:r>
            <w:r w:rsidRPr="00817647">
              <w:rPr>
                <w:rFonts w:ascii="Arial" w:hAnsi="Arial" w:cs="Arial"/>
              </w:rPr>
              <w:t>a los documentos aportados en esta audiencia.</w:t>
            </w:r>
          </w:p>
        </w:tc>
      </w:tr>
      <w:tr w:rsidR="00817647" w:rsidRPr="00817647" w14:paraId="14BD8420" w14:textId="77777777" w:rsidTr="004E2EF0">
        <w:tc>
          <w:tcPr>
            <w:tcW w:w="3085" w:type="dxa"/>
            <w:shd w:val="clear" w:color="auto" w:fill="auto"/>
          </w:tcPr>
          <w:p w14:paraId="08825FF9" w14:textId="031AC840"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rPr>
              <w:t>Competente</w:t>
            </w:r>
            <w:r w:rsidRPr="00817647">
              <w:rPr>
                <w:rFonts w:ascii="Arial" w:hAnsi="Arial" w:cs="Arial"/>
              </w:rPr>
              <w:t>:</w:t>
            </w:r>
          </w:p>
        </w:tc>
        <w:tc>
          <w:tcPr>
            <w:tcW w:w="6095" w:type="dxa"/>
            <w:shd w:val="clear" w:color="auto" w:fill="auto"/>
          </w:tcPr>
          <w:p w14:paraId="0CA88D61" w14:textId="77777777"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rPr>
              <w:t>Gracias Secretario.</w:t>
            </w:r>
          </w:p>
          <w:p w14:paraId="39448560"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 En el caso de que al abogado de la defensa </w:t>
            </w:r>
            <w:r w:rsidRPr="00817647">
              <w:rPr>
                <w:rFonts w:ascii="Arial" w:hAnsi="Arial" w:cs="Arial"/>
                <w:b/>
                <w:color w:val="A6A6A6"/>
                <w:u w:val="single"/>
              </w:rPr>
              <w:t>NO</w:t>
            </w:r>
            <w:r w:rsidRPr="00817647">
              <w:rPr>
                <w:rFonts w:ascii="Arial" w:hAnsi="Arial" w:cs="Arial"/>
                <w:color w:val="A6A6A6"/>
              </w:rPr>
              <w:t xml:space="preserve"> le haya sido reconocida personería jurídica para actuar, debe en este momento realizarse por el competente el reconocimiento con la exhibición en la audiencia de la cedula de ciudadanía y tarjeta profesional del abogado…).</w:t>
            </w:r>
          </w:p>
        </w:tc>
      </w:tr>
      <w:tr w:rsidR="00817647" w:rsidRPr="00817647" w14:paraId="3B9CFA8E" w14:textId="77777777" w:rsidTr="004E2EF0">
        <w:tc>
          <w:tcPr>
            <w:tcW w:w="9180" w:type="dxa"/>
            <w:gridSpan w:val="2"/>
            <w:shd w:val="clear" w:color="auto" w:fill="auto"/>
          </w:tcPr>
          <w:p w14:paraId="458287B5" w14:textId="31A067F9"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(Este ejercicio se realiza de manera independiente con cada uno de los </w:t>
            </w:r>
            <w:r w:rsidR="006C180A">
              <w:rPr>
                <w:rFonts w:ascii="Arial" w:hAnsi="Arial" w:cs="Arial"/>
                <w:color w:val="A6A6A6"/>
              </w:rPr>
              <w:t xml:space="preserve">apoderados o defensores de los </w:t>
            </w:r>
            <w:r w:rsidRPr="00817647">
              <w:rPr>
                <w:rFonts w:ascii="Arial" w:hAnsi="Arial" w:cs="Arial"/>
                <w:color w:val="A6A6A6"/>
              </w:rPr>
              <w:t>investigados</w:t>
            </w:r>
            <w:r w:rsidR="006C180A">
              <w:rPr>
                <w:rFonts w:ascii="Arial" w:hAnsi="Arial" w:cs="Arial"/>
                <w:color w:val="A6A6A6"/>
              </w:rPr>
              <w:t xml:space="preserve"> en caso de ser varios</w:t>
            </w:r>
            <w:r w:rsidRPr="00817647">
              <w:rPr>
                <w:rFonts w:ascii="Arial" w:hAnsi="Arial" w:cs="Arial"/>
                <w:color w:val="A6A6A6"/>
              </w:rPr>
              <w:t>).</w:t>
            </w:r>
          </w:p>
        </w:tc>
      </w:tr>
    </w:tbl>
    <w:p w14:paraId="1044DE39" w14:textId="070CE7D7" w:rsidR="00817647" w:rsidRDefault="00817647" w:rsidP="00071CD3">
      <w:pPr>
        <w:autoSpaceDE w:val="0"/>
        <w:autoSpaceDN w:val="0"/>
        <w:adjustRightInd w:val="0"/>
        <w:spacing w:line="360" w:lineRule="auto"/>
        <w:jc w:val="both"/>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6039"/>
      </w:tblGrid>
      <w:tr w:rsidR="00817647" w:rsidRPr="00817647" w14:paraId="5B2B1766" w14:textId="77777777" w:rsidTr="00893233">
        <w:tc>
          <w:tcPr>
            <w:tcW w:w="9039" w:type="dxa"/>
            <w:gridSpan w:val="2"/>
            <w:shd w:val="clear" w:color="auto" w:fill="D9D9D9"/>
          </w:tcPr>
          <w:p w14:paraId="3D0DF2DF" w14:textId="77777777" w:rsidR="00817647" w:rsidRPr="00817647" w:rsidRDefault="00817647" w:rsidP="00071CD3">
            <w:pPr>
              <w:autoSpaceDE w:val="0"/>
              <w:autoSpaceDN w:val="0"/>
              <w:adjustRightInd w:val="0"/>
              <w:spacing w:line="360" w:lineRule="auto"/>
              <w:jc w:val="center"/>
              <w:rPr>
                <w:rFonts w:ascii="Arial" w:hAnsi="Arial" w:cs="Arial"/>
                <w:b/>
                <w:szCs w:val="28"/>
              </w:rPr>
            </w:pPr>
            <w:r w:rsidRPr="00817647">
              <w:rPr>
                <w:rFonts w:ascii="Arial" w:hAnsi="Arial" w:cs="Arial"/>
                <w:color w:val="A6A6A6"/>
              </w:rPr>
              <w:t xml:space="preserve">(HORA INTERVENCIÓN) </w:t>
            </w:r>
            <w:r w:rsidRPr="00817647">
              <w:rPr>
                <w:rFonts w:ascii="Arial" w:hAnsi="Arial" w:cs="Arial"/>
                <w:b/>
                <w:szCs w:val="28"/>
              </w:rPr>
              <w:t>Sujetos procesales – VÍCTIMAS:</w:t>
            </w:r>
          </w:p>
        </w:tc>
      </w:tr>
      <w:tr w:rsidR="00817647" w:rsidRPr="00817647" w14:paraId="27FF6665" w14:textId="77777777" w:rsidTr="00893233">
        <w:tc>
          <w:tcPr>
            <w:tcW w:w="3000" w:type="dxa"/>
            <w:shd w:val="clear" w:color="auto" w:fill="auto"/>
          </w:tcPr>
          <w:p w14:paraId="1F2D7B59"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szCs w:val="28"/>
              </w:rPr>
              <w:lastRenderedPageBreak/>
              <w:t xml:space="preserve">Intervención </w:t>
            </w:r>
            <w:r w:rsidRPr="00817647">
              <w:rPr>
                <w:rFonts w:ascii="Arial" w:hAnsi="Arial" w:cs="Arial"/>
                <w:b/>
              </w:rPr>
              <w:t>Víctima (s):</w:t>
            </w:r>
          </w:p>
        </w:tc>
        <w:tc>
          <w:tcPr>
            <w:tcW w:w="6039" w:type="dxa"/>
            <w:shd w:val="clear" w:color="auto" w:fill="auto"/>
          </w:tcPr>
          <w:p w14:paraId="2EE1D043"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(Indicar grado, nombre, apellidos, N° cédula de ciudadanía, dirección, teléfono, correo electrónico).</w:t>
            </w:r>
          </w:p>
        </w:tc>
      </w:tr>
      <w:tr w:rsidR="00817647" w:rsidRPr="00817647" w14:paraId="3BFECB31" w14:textId="77777777" w:rsidTr="00893233">
        <w:tc>
          <w:tcPr>
            <w:tcW w:w="3000" w:type="dxa"/>
            <w:shd w:val="clear" w:color="auto" w:fill="auto"/>
          </w:tcPr>
          <w:p w14:paraId="0C07F22F"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Secretario</w:t>
            </w:r>
            <w:r w:rsidRPr="00817647">
              <w:rPr>
                <w:rFonts w:ascii="Arial" w:hAnsi="Arial" w:cs="Arial"/>
              </w:rPr>
              <w:t>:</w:t>
            </w:r>
          </w:p>
        </w:tc>
        <w:tc>
          <w:tcPr>
            <w:tcW w:w="6039" w:type="dxa"/>
            <w:shd w:val="clear" w:color="auto" w:fill="auto"/>
          </w:tcPr>
          <w:p w14:paraId="27E29F1C"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 xml:space="preserve">De acuerdo al documento de identificación que aporta el señor </w:t>
            </w:r>
            <w:r w:rsidRPr="00817647">
              <w:rPr>
                <w:rFonts w:ascii="Arial" w:hAnsi="Arial" w:cs="Arial"/>
                <w:color w:val="A6A6A6"/>
              </w:rPr>
              <w:t xml:space="preserve">(Indicar grado, nombre, apellidos) (corresponde o no corresponde) </w:t>
            </w:r>
            <w:r w:rsidRPr="00817647">
              <w:rPr>
                <w:rFonts w:ascii="Arial" w:hAnsi="Arial" w:cs="Arial"/>
              </w:rPr>
              <w:t>a la cédula de ciudadanía presentada.</w:t>
            </w:r>
          </w:p>
        </w:tc>
      </w:tr>
      <w:tr w:rsidR="00817647" w:rsidRPr="00817647" w14:paraId="2F26A452" w14:textId="77777777" w:rsidTr="00893233">
        <w:tc>
          <w:tcPr>
            <w:tcW w:w="3000" w:type="dxa"/>
            <w:shd w:val="clear" w:color="auto" w:fill="auto"/>
          </w:tcPr>
          <w:p w14:paraId="38C5DE5C" w14:textId="3580FB6B"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rPr>
              <w:t>Competente</w:t>
            </w:r>
            <w:r w:rsidRPr="00817647">
              <w:rPr>
                <w:rFonts w:ascii="Arial" w:hAnsi="Arial" w:cs="Arial"/>
              </w:rPr>
              <w:t>:</w:t>
            </w:r>
          </w:p>
        </w:tc>
        <w:tc>
          <w:tcPr>
            <w:tcW w:w="6039" w:type="dxa"/>
            <w:shd w:val="clear" w:color="auto" w:fill="auto"/>
          </w:tcPr>
          <w:p w14:paraId="19F034CF"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Gracias Secretario</w:t>
            </w:r>
          </w:p>
        </w:tc>
      </w:tr>
      <w:tr w:rsidR="00817647" w:rsidRPr="00817647" w14:paraId="7963DBC6" w14:textId="77777777" w:rsidTr="00893233">
        <w:tc>
          <w:tcPr>
            <w:tcW w:w="9039" w:type="dxa"/>
            <w:gridSpan w:val="2"/>
            <w:shd w:val="clear" w:color="auto" w:fill="auto"/>
          </w:tcPr>
          <w:p w14:paraId="787A9D53"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12F27A8E" w14:textId="3DF4853C"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(Este ejercicio se realiza de manera independiente con cada uno de l</w:t>
            </w:r>
            <w:r w:rsidR="006C180A">
              <w:rPr>
                <w:rFonts w:ascii="Arial" w:hAnsi="Arial" w:cs="Arial"/>
                <w:color w:val="A6A6A6"/>
              </w:rPr>
              <w:t>a</w:t>
            </w:r>
            <w:r w:rsidRPr="00817647">
              <w:rPr>
                <w:rFonts w:ascii="Arial" w:hAnsi="Arial" w:cs="Arial"/>
                <w:color w:val="A6A6A6"/>
              </w:rPr>
              <w:t xml:space="preserve">s </w:t>
            </w:r>
            <w:r w:rsidR="006C180A">
              <w:rPr>
                <w:rFonts w:ascii="Arial" w:hAnsi="Arial" w:cs="Arial"/>
                <w:color w:val="A6A6A6"/>
              </w:rPr>
              <w:t>personas que se hayan constituido como victimas dentro de la investigación</w:t>
            </w:r>
            <w:r w:rsidRPr="00817647">
              <w:rPr>
                <w:rFonts w:ascii="Arial" w:hAnsi="Arial" w:cs="Arial"/>
                <w:color w:val="A6A6A6"/>
              </w:rPr>
              <w:t>).</w:t>
            </w:r>
          </w:p>
          <w:p w14:paraId="7B5467BC" w14:textId="77777777" w:rsidR="00817647" w:rsidRPr="00817647" w:rsidRDefault="00817647" w:rsidP="00071CD3">
            <w:pPr>
              <w:spacing w:line="360" w:lineRule="auto"/>
              <w:jc w:val="both"/>
              <w:rPr>
                <w:rFonts w:ascii="Arial" w:hAnsi="Arial" w:cs="Arial"/>
                <w:color w:val="A6A6A6"/>
              </w:rPr>
            </w:pPr>
          </w:p>
          <w:p w14:paraId="701C8271" w14:textId="68A8190C"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rPr>
              <w:t xml:space="preserve">NOTA 1. </w:t>
            </w:r>
            <w:r w:rsidRPr="00817647">
              <w:rPr>
                <w:rFonts w:ascii="Arial" w:hAnsi="Arial" w:cs="Arial"/>
                <w:color w:val="A6A6A6"/>
              </w:rPr>
              <w:t>En caso de existir pluralidad de victimas</w:t>
            </w:r>
            <w:r w:rsidR="00827955">
              <w:rPr>
                <w:rFonts w:ascii="Arial" w:hAnsi="Arial" w:cs="Arial"/>
                <w:color w:val="A6A6A6"/>
              </w:rPr>
              <w:t xml:space="preserve"> la</w:t>
            </w:r>
            <w:r w:rsidRPr="00817647">
              <w:rPr>
                <w:rFonts w:ascii="Arial" w:hAnsi="Arial" w:cs="Arial"/>
                <w:color w:val="A6A6A6"/>
              </w:rPr>
              <w:t xml:space="preserve"> </w:t>
            </w:r>
            <w:r w:rsidR="00827955" w:rsidRPr="00376411">
              <w:rPr>
                <w:rFonts w:ascii="Arial" w:hAnsi="Arial" w:cs="Arial"/>
                <w:szCs w:val="28"/>
              </w:rPr>
              <w:t>Autoridad Disciplinaria</w:t>
            </w:r>
            <w:r w:rsidR="00827955" w:rsidRPr="00817647">
              <w:rPr>
                <w:rFonts w:ascii="Arial" w:hAnsi="Arial" w:cs="Arial"/>
                <w:b/>
                <w:szCs w:val="28"/>
              </w:rPr>
              <w:t xml:space="preserve"> </w:t>
            </w:r>
            <w:r w:rsidRPr="00817647">
              <w:rPr>
                <w:rFonts w:ascii="Arial" w:hAnsi="Arial" w:cs="Arial"/>
                <w:color w:val="A6A6A6"/>
              </w:rPr>
              <w:t>competente durante la audiencia solicitará que se designen hasta dos abogados que las representen. Si no hay acuerdo entre las victimas el competente deberá determinar lo más conveniente y efectivo (art. 150 # 8 L.1862/2017).</w:t>
            </w:r>
          </w:p>
          <w:p w14:paraId="10C51FAA" w14:textId="77777777" w:rsidR="00817647" w:rsidRPr="00817647" w:rsidRDefault="00817647" w:rsidP="00071CD3">
            <w:pPr>
              <w:spacing w:line="360" w:lineRule="auto"/>
              <w:jc w:val="both"/>
              <w:rPr>
                <w:rFonts w:ascii="Arial" w:hAnsi="Arial" w:cs="Arial"/>
                <w:color w:val="A6A6A6"/>
              </w:rPr>
            </w:pPr>
          </w:p>
          <w:p w14:paraId="755C84E9" w14:textId="77777777"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rPr>
              <w:t>NOTA 2.</w:t>
            </w:r>
            <w:r w:rsidRPr="00817647">
              <w:rPr>
                <w:rFonts w:ascii="Arial" w:hAnsi="Arial" w:cs="Arial"/>
                <w:color w:val="A6A6A6"/>
              </w:rPr>
              <w:t xml:space="preserve"> Si la víctima no cuenta con recursos para contratar abogado previa solicitud y comprobación sumaria de la necesidad la Fiscalía Penal Militar le designará uno de oficio art. 150 # 9 L.1862/2017 (</w:t>
            </w:r>
            <w:r w:rsidRPr="00817647">
              <w:rPr>
                <w:rFonts w:ascii="Arial" w:hAnsi="Arial" w:cs="Arial"/>
                <w:i/>
                <w:color w:val="A6A6A6"/>
              </w:rPr>
              <w:t xml:space="preserve">….En este evento téngase en cuenta que debe obrar </w:t>
            </w:r>
            <w:r w:rsidRPr="00817647">
              <w:rPr>
                <w:rFonts w:ascii="Arial" w:hAnsi="Arial" w:cs="Arial"/>
                <w:b/>
                <w:i/>
                <w:color w:val="A6A6A6"/>
                <w:u w:val="single"/>
              </w:rPr>
              <w:t>solicitud de la víctima</w:t>
            </w:r>
            <w:r w:rsidRPr="00817647">
              <w:rPr>
                <w:rFonts w:ascii="Arial" w:hAnsi="Arial" w:cs="Arial"/>
                <w:i/>
                <w:color w:val="A6A6A6"/>
              </w:rPr>
              <w:t xml:space="preserve"> aportando la prueba que permita demostrar que no cuenta con medios para proveerse de un abogado. Esta designación debe ser previa a la audiencia bajo el entendido de los derechos que se reconocen en el art. 150 L.1862/2017…).</w:t>
            </w:r>
            <w:r w:rsidRPr="00817647">
              <w:rPr>
                <w:rFonts w:ascii="Arial" w:hAnsi="Arial" w:cs="Arial"/>
                <w:color w:val="A6A6A6"/>
              </w:rPr>
              <w:t xml:space="preserve">  </w:t>
            </w:r>
          </w:p>
        </w:tc>
      </w:tr>
    </w:tbl>
    <w:p w14:paraId="06F321F6" w14:textId="77777777" w:rsidR="00817647" w:rsidRPr="00817647" w:rsidRDefault="00817647" w:rsidP="00071CD3">
      <w:pPr>
        <w:autoSpaceDE w:val="0"/>
        <w:autoSpaceDN w:val="0"/>
        <w:adjustRightInd w:val="0"/>
        <w:spacing w:line="360" w:lineRule="auto"/>
        <w:jc w:val="both"/>
        <w:rPr>
          <w:rFonts w:ascii="Arial" w:hAnsi="Arial" w:cs="Arial"/>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6002"/>
      </w:tblGrid>
      <w:tr w:rsidR="00817647" w:rsidRPr="00817647" w14:paraId="696BF92D" w14:textId="77777777" w:rsidTr="004E2EF0">
        <w:tc>
          <w:tcPr>
            <w:tcW w:w="9180" w:type="dxa"/>
            <w:gridSpan w:val="2"/>
            <w:shd w:val="clear" w:color="auto" w:fill="D9D9D9"/>
          </w:tcPr>
          <w:p w14:paraId="386A848D" w14:textId="77777777" w:rsidR="00817647" w:rsidRPr="00817647" w:rsidRDefault="00817647" w:rsidP="0011094D">
            <w:pPr>
              <w:autoSpaceDE w:val="0"/>
              <w:autoSpaceDN w:val="0"/>
              <w:adjustRightInd w:val="0"/>
              <w:spacing w:line="360" w:lineRule="auto"/>
              <w:jc w:val="both"/>
              <w:rPr>
                <w:rFonts w:ascii="Arial" w:hAnsi="Arial" w:cs="Arial"/>
                <w:b/>
                <w:szCs w:val="28"/>
              </w:rPr>
            </w:pPr>
            <w:r w:rsidRPr="00817647">
              <w:rPr>
                <w:rFonts w:ascii="Arial" w:hAnsi="Arial" w:cs="Arial"/>
                <w:color w:val="A6A6A6"/>
              </w:rPr>
              <w:t xml:space="preserve">(HORA INTERVENCIÓN) </w:t>
            </w:r>
            <w:r w:rsidRPr="00817647">
              <w:rPr>
                <w:rFonts w:ascii="Arial" w:hAnsi="Arial" w:cs="Arial"/>
                <w:b/>
                <w:szCs w:val="28"/>
              </w:rPr>
              <w:t xml:space="preserve">Sujetos procesales – </w:t>
            </w:r>
            <w:r w:rsidR="0011094D">
              <w:rPr>
                <w:rFonts w:ascii="Arial" w:hAnsi="Arial" w:cs="Arial"/>
                <w:b/>
                <w:szCs w:val="28"/>
              </w:rPr>
              <w:t>REPRESENTANTE DE LA</w:t>
            </w:r>
            <w:r w:rsidRPr="00817647">
              <w:rPr>
                <w:rFonts w:ascii="Arial" w:hAnsi="Arial" w:cs="Arial"/>
                <w:b/>
                <w:szCs w:val="28"/>
              </w:rPr>
              <w:t xml:space="preserve"> VÍCTIMA (S):</w:t>
            </w:r>
          </w:p>
        </w:tc>
      </w:tr>
      <w:tr w:rsidR="00817647" w:rsidRPr="00817647" w14:paraId="3F7BB249" w14:textId="77777777" w:rsidTr="004E2EF0">
        <w:tc>
          <w:tcPr>
            <w:tcW w:w="3085" w:type="dxa"/>
            <w:shd w:val="clear" w:color="auto" w:fill="auto"/>
          </w:tcPr>
          <w:p w14:paraId="6E431906"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szCs w:val="28"/>
              </w:rPr>
              <w:t xml:space="preserve">Intervención </w:t>
            </w:r>
            <w:r w:rsidRPr="00817647">
              <w:rPr>
                <w:rFonts w:ascii="Arial" w:hAnsi="Arial" w:cs="Arial"/>
                <w:b/>
              </w:rPr>
              <w:t>Apoderado:</w:t>
            </w:r>
          </w:p>
        </w:tc>
        <w:tc>
          <w:tcPr>
            <w:tcW w:w="6095" w:type="dxa"/>
            <w:shd w:val="clear" w:color="auto" w:fill="auto"/>
          </w:tcPr>
          <w:p w14:paraId="1F23E7AE"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(Indicar nombre, apellidos, N° cédula de ciudadanía, No. T.P., dirección, teléfono, correo electrónico, indicar si se encuentra en inhabilidad o incompatibilidad).</w:t>
            </w:r>
          </w:p>
        </w:tc>
      </w:tr>
      <w:tr w:rsidR="00817647" w:rsidRPr="00817647" w14:paraId="04DBB5AA" w14:textId="77777777" w:rsidTr="004E2EF0">
        <w:tc>
          <w:tcPr>
            <w:tcW w:w="3085" w:type="dxa"/>
            <w:shd w:val="clear" w:color="auto" w:fill="auto"/>
          </w:tcPr>
          <w:p w14:paraId="07737D94"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Secretario</w:t>
            </w:r>
            <w:r w:rsidRPr="00817647">
              <w:rPr>
                <w:rFonts w:ascii="Arial" w:hAnsi="Arial" w:cs="Arial"/>
              </w:rPr>
              <w:t>:</w:t>
            </w:r>
          </w:p>
        </w:tc>
        <w:tc>
          <w:tcPr>
            <w:tcW w:w="6095" w:type="dxa"/>
            <w:shd w:val="clear" w:color="auto" w:fill="auto"/>
          </w:tcPr>
          <w:p w14:paraId="74A54F2F"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rPr>
              <w:t>De acuerdo a los datos de identificación que aporta la defensa técnica, tanto civil como profesionalmente</w:t>
            </w:r>
            <w:r w:rsidRPr="00817647">
              <w:rPr>
                <w:rFonts w:ascii="Arial" w:hAnsi="Arial" w:cs="Arial"/>
                <w:color w:val="A6A6A6"/>
              </w:rPr>
              <w:t xml:space="preserve"> (corresponde o no corresponde) </w:t>
            </w:r>
            <w:r w:rsidRPr="00817647">
              <w:rPr>
                <w:rFonts w:ascii="Arial" w:hAnsi="Arial" w:cs="Arial"/>
              </w:rPr>
              <w:t>a los documentos aportados en esta audiencia.</w:t>
            </w:r>
          </w:p>
        </w:tc>
      </w:tr>
      <w:tr w:rsidR="00817647" w:rsidRPr="00817647" w14:paraId="1B6E37F9" w14:textId="77777777" w:rsidTr="004E2EF0">
        <w:tc>
          <w:tcPr>
            <w:tcW w:w="3085" w:type="dxa"/>
            <w:shd w:val="clear" w:color="auto" w:fill="auto"/>
          </w:tcPr>
          <w:p w14:paraId="7BD4EA55" w14:textId="13D5E1CA" w:rsidR="00817647" w:rsidRPr="00817647" w:rsidRDefault="00817647" w:rsidP="00827955">
            <w:pPr>
              <w:autoSpaceDE w:val="0"/>
              <w:autoSpaceDN w:val="0"/>
              <w:adjustRightInd w:val="0"/>
              <w:spacing w:line="360" w:lineRule="auto"/>
              <w:jc w:val="both"/>
              <w:rPr>
                <w:rFonts w:ascii="Arial" w:hAnsi="Arial" w:cs="Arial"/>
                <w:szCs w:val="28"/>
              </w:rPr>
            </w:pPr>
            <w:r w:rsidRPr="00817647">
              <w:rPr>
                <w:rFonts w:ascii="Arial" w:hAnsi="Arial" w:cs="Arial"/>
                <w:b/>
              </w:rPr>
              <w:lastRenderedPageBreak/>
              <w:t>Intervención</w:t>
            </w:r>
            <w:r w:rsidRPr="00817647">
              <w:rPr>
                <w:rFonts w:ascii="Arial" w:hAnsi="Arial" w:cs="Arial"/>
                <w:b/>
                <w:color w:val="A6A6A6"/>
              </w:rPr>
              <w:t xml:space="preserve"> </w:t>
            </w:r>
            <w:r w:rsidR="00827955">
              <w:rPr>
                <w:rFonts w:ascii="Arial" w:hAnsi="Arial" w:cs="Arial"/>
                <w:b/>
              </w:rPr>
              <w:t>Autoridad Disciplinaria</w:t>
            </w:r>
            <w:r w:rsidR="00827955" w:rsidRPr="00817647">
              <w:rPr>
                <w:rFonts w:ascii="Arial" w:hAnsi="Arial" w:cs="Arial"/>
                <w:b/>
              </w:rPr>
              <w:t xml:space="preserve"> </w:t>
            </w:r>
            <w:r w:rsidRPr="00817647">
              <w:rPr>
                <w:rFonts w:ascii="Arial" w:hAnsi="Arial" w:cs="Arial"/>
                <w:b/>
              </w:rPr>
              <w:t>Competente</w:t>
            </w:r>
            <w:r w:rsidRPr="00817647">
              <w:rPr>
                <w:rFonts w:ascii="Arial" w:hAnsi="Arial" w:cs="Arial"/>
              </w:rPr>
              <w:t>:</w:t>
            </w:r>
          </w:p>
        </w:tc>
        <w:tc>
          <w:tcPr>
            <w:tcW w:w="6095" w:type="dxa"/>
            <w:shd w:val="clear" w:color="auto" w:fill="auto"/>
          </w:tcPr>
          <w:p w14:paraId="322ECC32" w14:textId="77777777"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rPr>
              <w:t>Gracias Secretario.</w:t>
            </w:r>
          </w:p>
          <w:p w14:paraId="485C63D2" w14:textId="0F43C29A" w:rsidR="00817647" w:rsidRPr="00817647" w:rsidRDefault="00817647" w:rsidP="006C180A">
            <w:pPr>
              <w:spacing w:line="360" w:lineRule="auto"/>
              <w:jc w:val="both"/>
              <w:rPr>
                <w:rFonts w:ascii="Arial" w:hAnsi="Arial" w:cs="Arial"/>
                <w:color w:val="A6A6A6"/>
              </w:rPr>
            </w:pPr>
            <w:r w:rsidRPr="00817647">
              <w:rPr>
                <w:rFonts w:ascii="Arial" w:hAnsi="Arial" w:cs="Arial"/>
                <w:color w:val="A6A6A6"/>
              </w:rPr>
              <w:t xml:space="preserve">(…. En el caso de que al abogado de la </w:t>
            </w:r>
            <w:r w:rsidR="008E1710">
              <w:rPr>
                <w:rFonts w:ascii="Arial" w:hAnsi="Arial" w:cs="Arial"/>
                <w:color w:val="A6A6A6"/>
              </w:rPr>
              <w:t>víctima</w:t>
            </w:r>
            <w:r w:rsidRPr="00817647">
              <w:rPr>
                <w:rFonts w:ascii="Arial" w:hAnsi="Arial" w:cs="Arial"/>
                <w:color w:val="A6A6A6"/>
              </w:rPr>
              <w:t xml:space="preserve"> </w:t>
            </w:r>
            <w:r w:rsidRPr="00817647">
              <w:rPr>
                <w:rFonts w:ascii="Arial" w:hAnsi="Arial" w:cs="Arial"/>
                <w:b/>
                <w:color w:val="A6A6A6"/>
                <w:u w:val="single"/>
              </w:rPr>
              <w:t>NO</w:t>
            </w:r>
            <w:r w:rsidRPr="00817647">
              <w:rPr>
                <w:rFonts w:ascii="Arial" w:hAnsi="Arial" w:cs="Arial"/>
                <w:color w:val="A6A6A6"/>
              </w:rPr>
              <w:t xml:space="preserve"> le haya sido reconocida personería jurídica para actuar, debe en este momento realizarse por el competente el reconocimiento con la exhibición en la audiencia de la cedula de ciudadanía y tarjeta profesional del abogado…).</w:t>
            </w:r>
          </w:p>
        </w:tc>
      </w:tr>
      <w:tr w:rsidR="00817647" w:rsidRPr="00817647" w14:paraId="5B0B9BD2" w14:textId="77777777" w:rsidTr="004E2EF0">
        <w:tc>
          <w:tcPr>
            <w:tcW w:w="9180" w:type="dxa"/>
            <w:gridSpan w:val="2"/>
            <w:shd w:val="clear" w:color="auto" w:fill="auto"/>
          </w:tcPr>
          <w:p w14:paraId="6E660646" w14:textId="358D349C" w:rsidR="00817647" w:rsidRPr="00817647" w:rsidRDefault="00817647" w:rsidP="006C180A">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(Este ejercicio se realiza de manera independiente con cada uno de los </w:t>
            </w:r>
            <w:r w:rsidR="006C180A">
              <w:rPr>
                <w:rFonts w:ascii="Arial" w:hAnsi="Arial" w:cs="Arial"/>
                <w:color w:val="A6A6A6"/>
              </w:rPr>
              <w:t>apoderados de las víctimas en caso de ser varios</w:t>
            </w:r>
            <w:r w:rsidRPr="00817647">
              <w:rPr>
                <w:rFonts w:ascii="Arial" w:hAnsi="Arial" w:cs="Arial"/>
                <w:color w:val="A6A6A6"/>
              </w:rPr>
              <w:t>).</w:t>
            </w:r>
          </w:p>
        </w:tc>
      </w:tr>
    </w:tbl>
    <w:p w14:paraId="6765B2CF" w14:textId="77777777" w:rsidR="00817647" w:rsidRPr="00817647" w:rsidRDefault="00817647" w:rsidP="00071CD3">
      <w:pPr>
        <w:autoSpaceDE w:val="0"/>
        <w:autoSpaceDN w:val="0"/>
        <w:adjustRightInd w:val="0"/>
        <w:spacing w:line="360" w:lineRule="auto"/>
        <w:jc w:val="both"/>
        <w:rPr>
          <w:rFonts w:ascii="Arial" w:hAnsi="Arial" w:cs="Arial"/>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999"/>
      </w:tblGrid>
      <w:tr w:rsidR="00817647" w:rsidRPr="00817647" w14:paraId="121E0AFC" w14:textId="77777777" w:rsidTr="004E2EF0">
        <w:tc>
          <w:tcPr>
            <w:tcW w:w="9180" w:type="dxa"/>
            <w:gridSpan w:val="2"/>
            <w:shd w:val="clear" w:color="auto" w:fill="D9D9D9"/>
          </w:tcPr>
          <w:p w14:paraId="4389A224" w14:textId="77777777" w:rsidR="00817647" w:rsidRPr="00817647" w:rsidRDefault="00817647" w:rsidP="00071CD3">
            <w:pPr>
              <w:autoSpaceDE w:val="0"/>
              <w:autoSpaceDN w:val="0"/>
              <w:adjustRightInd w:val="0"/>
              <w:spacing w:line="360" w:lineRule="auto"/>
              <w:jc w:val="center"/>
              <w:rPr>
                <w:rFonts w:ascii="Arial" w:hAnsi="Arial" w:cs="Arial"/>
                <w:b/>
                <w:szCs w:val="28"/>
              </w:rPr>
            </w:pPr>
            <w:r w:rsidRPr="00817647">
              <w:rPr>
                <w:rFonts w:ascii="Arial" w:hAnsi="Arial" w:cs="Arial"/>
                <w:color w:val="A6A6A6"/>
              </w:rPr>
              <w:t xml:space="preserve">(HORA INTERVENCIÓN) </w:t>
            </w:r>
            <w:r w:rsidRPr="00817647">
              <w:rPr>
                <w:rFonts w:ascii="Arial" w:hAnsi="Arial" w:cs="Arial"/>
                <w:b/>
                <w:szCs w:val="28"/>
              </w:rPr>
              <w:t>OTROS ASISTENTES</w:t>
            </w:r>
          </w:p>
        </w:tc>
      </w:tr>
      <w:tr w:rsidR="00817647" w:rsidRPr="00817647" w14:paraId="5C7A0A79" w14:textId="77777777" w:rsidTr="004E2EF0">
        <w:tc>
          <w:tcPr>
            <w:tcW w:w="3085" w:type="dxa"/>
            <w:shd w:val="clear" w:color="auto" w:fill="auto"/>
          </w:tcPr>
          <w:p w14:paraId="25981919"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szCs w:val="28"/>
              </w:rPr>
              <w:t xml:space="preserve">Intervención </w:t>
            </w:r>
            <w:r w:rsidRPr="00817647">
              <w:rPr>
                <w:rFonts w:ascii="Arial" w:hAnsi="Arial" w:cs="Arial"/>
                <w:b/>
              </w:rPr>
              <w:t>Custodio:</w:t>
            </w:r>
          </w:p>
        </w:tc>
        <w:tc>
          <w:tcPr>
            <w:tcW w:w="6095" w:type="dxa"/>
            <w:shd w:val="clear" w:color="auto" w:fill="auto"/>
          </w:tcPr>
          <w:p w14:paraId="5707ACB9"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(Indicar nombre, apellidos, N° cédula de ciudadanía). </w:t>
            </w:r>
            <w:r w:rsidRPr="00817647">
              <w:rPr>
                <w:rFonts w:ascii="Arial" w:hAnsi="Arial" w:cs="Arial"/>
              </w:rPr>
              <w:t>Actuaré CUSTODIO.</w:t>
            </w:r>
          </w:p>
        </w:tc>
      </w:tr>
      <w:tr w:rsidR="00817647" w:rsidRPr="00817647" w14:paraId="2E05CA78" w14:textId="77777777" w:rsidTr="004E2EF0">
        <w:tc>
          <w:tcPr>
            <w:tcW w:w="3085" w:type="dxa"/>
            <w:shd w:val="clear" w:color="auto" w:fill="auto"/>
          </w:tcPr>
          <w:p w14:paraId="50F0B8EB"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Secretario (a)</w:t>
            </w:r>
            <w:r w:rsidRPr="00817647">
              <w:rPr>
                <w:rFonts w:ascii="Arial" w:hAnsi="Arial" w:cs="Arial"/>
              </w:rPr>
              <w:t>:</w:t>
            </w:r>
          </w:p>
        </w:tc>
        <w:tc>
          <w:tcPr>
            <w:tcW w:w="6095" w:type="dxa"/>
            <w:shd w:val="clear" w:color="auto" w:fill="auto"/>
          </w:tcPr>
          <w:p w14:paraId="3DF2FDF7"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(Indicar nombre, apellidos, N° cédula de ciudadanía). </w:t>
            </w:r>
            <w:r w:rsidRPr="00817647">
              <w:rPr>
                <w:rFonts w:ascii="Arial" w:hAnsi="Arial" w:cs="Arial"/>
              </w:rPr>
              <w:t>Actuaré como SECRETARIO.</w:t>
            </w:r>
          </w:p>
        </w:tc>
      </w:tr>
      <w:tr w:rsidR="00817647" w:rsidRPr="00817647" w14:paraId="6D4276FE" w14:textId="77777777" w:rsidTr="004E2EF0">
        <w:tc>
          <w:tcPr>
            <w:tcW w:w="3085" w:type="dxa"/>
            <w:shd w:val="clear" w:color="auto" w:fill="auto"/>
          </w:tcPr>
          <w:p w14:paraId="2F3519FD"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b/>
              </w:rPr>
              <w:t>Intervención</w:t>
            </w:r>
            <w:r w:rsidRPr="00817647">
              <w:rPr>
                <w:rFonts w:ascii="Arial" w:hAnsi="Arial" w:cs="Arial"/>
                <w:b/>
                <w:color w:val="A6A6A6"/>
              </w:rPr>
              <w:t xml:space="preserve"> </w:t>
            </w:r>
            <w:r w:rsidRPr="00817647">
              <w:rPr>
                <w:rFonts w:ascii="Arial" w:hAnsi="Arial" w:cs="Arial"/>
                <w:b/>
              </w:rPr>
              <w:t>Apoyo Técnico de los Medios Tecnológicos</w:t>
            </w:r>
            <w:r w:rsidRPr="00817647">
              <w:rPr>
                <w:rFonts w:ascii="Arial" w:hAnsi="Arial" w:cs="Arial"/>
              </w:rPr>
              <w:t>:</w:t>
            </w:r>
          </w:p>
        </w:tc>
        <w:tc>
          <w:tcPr>
            <w:tcW w:w="6095" w:type="dxa"/>
            <w:shd w:val="clear" w:color="auto" w:fill="auto"/>
          </w:tcPr>
          <w:p w14:paraId="2332C1D3"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(Indicar nombre, apellidos, N° cédula de ciudadanía). </w:t>
            </w:r>
            <w:r w:rsidRPr="00817647">
              <w:rPr>
                <w:rFonts w:ascii="Arial" w:hAnsi="Arial" w:cs="Arial"/>
              </w:rPr>
              <w:t>Actuaré en calidad de APOYO TÉCNICO MEDIOS TECNOLÓGICOS</w:t>
            </w:r>
          </w:p>
        </w:tc>
      </w:tr>
      <w:tr w:rsidR="006C180A" w:rsidRPr="00817647" w14:paraId="682CB662" w14:textId="77777777" w:rsidTr="004E2EF0">
        <w:tc>
          <w:tcPr>
            <w:tcW w:w="3085" w:type="dxa"/>
            <w:shd w:val="clear" w:color="auto" w:fill="auto"/>
          </w:tcPr>
          <w:p w14:paraId="0F6978CC" w14:textId="7107CC00" w:rsidR="006C180A" w:rsidRPr="00817647" w:rsidRDefault="006C180A" w:rsidP="00071CD3">
            <w:pPr>
              <w:autoSpaceDE w:val="0"/>
              <w:autoSpaceDN w:val="0"/>
              <w:adjustRightInd w:val="0"/>
              <w:spacing w:line="360" w:lineRule="auto"/>
              <w:jc w:val="both"/>
              <w:rPr>
                <w:rFonts w:ascii="Arial" w:hAnsi="Arial" w:cs="Arial"/>
                <w:b/>
              </w:rPr>
            </w:pPr>
            <w:r>
              <w:rPr>
                <w:rFonts w:ascii="Arial" w:hAnsi="Arial" w:cs="Arial"/>
                <w:b/>
              </w:rPr>
              <w:t>Intervención del Asesor Jurídico de la Autoridad Competente</w:t>
            </w:r>
          </w:p>
        </w:tc>
        <w:tc>
          <w:tcPr>
            <w:tcW w:w="6095" w:type="dxa"/>
            <w:shd w:val="clear" w:color="auto" w:fill="auto"/>
          </w:tcPr>
          <w:p w14:paraId="5C4BEF6B" w14:textId="73755CAC" w:rsidR="006C180A" w:rsidRPr="00817647" w:rsidRDefault="006C180A"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(Indicar nombre, apellidos, N° cédula de ciudadanía, No. T.P., dirección, teléfono, correo electrónico, indicar si se encuentra en inhabilidad o incompatibilidad).</w:t>
            </w:r>
          </w:p>
        </w:tc>
      </w:tr>
      <w:tr w:rsidR="00817647" w:rsidRPr="00817647" w14:paraId="74899960" w14:textId="77777777" w:rsidTr="004E2EF0">
        <w:tc>
          <w:tcPr>
            <w:tcW w:w="9180" w:type="dxa"/>
            <w:gridSpan w:val="2"/>
            <w:shd w:val="clear" w:color="auto" w:fill="auto"/>
          </w:tcPr>
          <w:p w14:paraId="29DBE915" w14:textId="05281406" w:rsidR="00817647" w:rsidRPr="00817647" w:rsidRDefault="00817647" w:rsidP="00F30715">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(Este ejercicio se realiza de manera independiente con cada uno de los </w:t>
            </w:r>
            <w:r w:rsidR="006C180A">
              <w:rPr>
                <w:rFonts w:ascii="Arial" w:hAnsi="Arial" w:cs="Arial"/>
                <w:color w:val="A6A6A6"/>
              </w:rPr>
              <w:t xml:space="preserve">intervinientes </w:t>
            </w:r>
            <w:r w:rsidR="00F30715">
              <w:rPr>
                <w:rFonts w:ascii="Arial" w:hAnsi="Arial" w:cs="Arial"/>
                <w:color w:val="A6A6A6"/>
              </w:rPr>
              <w:t>en</w:t>
            </w:r>
            <w:r w:rsidR="006C180A">
              <w:rPr>
                <w:rFonts w:ascii="Arial" w:hAnsi="Arial" w:cs="Arial"/>
                <w:color w:val="A6A6A6"/>
              </w:rPr>
              <w:t xml:space="preserve"> la audiencia</w:t>
            </w:r>
            <w:r w:rsidRPr="00817647">
              <w:rPr>
                <w:rFonts w:ascii="Arial" w:hAnsi="Arial" w:cs="Arial"/>
                <w:color w:val="A6A6A6"/>
              </w:rPr>
              <w:t>).</w:t>
            </w:r>
          </w:p>
        </w:tc>
      </w:tr>
    </w:tbl>
    <w:p w14:paraId="5DCDF468" w14:textId="77777777" w:rsidR="00817647" w:rsidRPr="00817647" w:rsidRDefault="00817647" w:rsidP="00071CD3">
      <w:pPr>
        <w:autoSpaceDE w:val="0"/>
        <w:autoSpaceDN w:val="0"/>
        <w:adjustRightInd w:val="0"/>
        <w:spacing w:line="360" w:lineRule="auto"/>
        <w:jc w:val="both"/>
        <w:rPr>
          <w:rFonts w:ascii="Arial" w:hAnsi="Arial" w:cs="Arial"/>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817647" w:rsidRPr="00817647" w14:paraId="6C2A93AC" w14:textId="77777777" w:rsidTr="004E2EF0">
        <w:tc>
          <w:tcPr>
            <w:tcW w:w="9180" w:type="dxa"/>
            <w:shd w:val="clear" w:color="auto" w:fill="D9D9D9"/>
          </w:tcPr>
          <w:p w14:paraId="41260F6D" w14:textId="6D94EB5D" w:rsidR="00817647" w:rsidRPr="00817647" w:rsidRDefault="00817647" w:rsidP="00C93F4A">
            <w:pPr>
              <w:autoSpaceDE w:val="0"/>
              <w:autoSpaceDN w:val="0"/>
              <w:adjustRightInd w:val="0"/>
              <w:spacing w:line="360" w:lineRule="auto"/>
              <w:jc w:val="center"/>
              <w:rPr>
                <w:rFonts w:ascii="Arial" w:hAnsi="Arial" w:cs="Arial"/>
                <w:b/>
                <w:szCs w:val="28"/>
              </w:rPr>
            </w:pPr>
            <w:r w:rsidRPr="00817647">
              <w:rPr>
                <w:rFonts w:ascii="Arial" w:hAnsi="Arial" w:cs="Arial"/>
                <w:color w:val="A6A6A6"/>
              </w:rPr>
              <w:t xml:space="preserve">(HORA INTERVENCIÓN) </w:t>
            </w:r>
            <w:r w:rsidR="006C180A">
              <w:rPr>
                <w:rFonts w:ascii="Arial" w:hAnsi="Arial" w:cs="Arial"/>
                <w:b/>
                <w:szCs w:val="28"/>
              </w:rPr>
              <w:t>AUTORIDAD</w:t>
            </w:r>
            <w:r w:rsidR="006C180A" w:rsidRPr="00817647">
              <w:rPr>
                <w:rFonts w:ascii="Arial" w:hAnsi="Arial" w:cs="Arial"/>
                <w:b/>
                <w:szCs w:val="28"/>
              </w:rPr>
              <w:t xml:space="preserve"> </w:t>
            </w:r>
            <w:r w:rsidR="00C93F4A">
              <w:rPr>
                <w:rFonts w:ascii="Arial" w:hAnsi="Arial" w:cs="Arial"/>
                <w:b/>
                <w:szCs w:val="28"/>
              </w:rPr>
              <w:t>DISCIPLINARIA</w:t>
            </w:r>
            <w:r w:rsidR="00C93F4A" w:rsidRPr="00817647">
              <w:rPr>
                <w:rFonts w:ascii="Arial" w:hAnsi="Arial" w:cs="Arial"/>
                <w:b/>
                <w:szCs w:val="28"/>
              </w:rPr>
              <w:t xml:space="preserve"> </w:t>
            </w:r>
            <w:r w:rsidRPr="00817647">
              <w:rPr>
                <w:rFonts w:ascii="Arial" w:hAnsi="Arial" w:cs="Arial"/>
                <w:b/>
                <w:szCs w:val="28"/>
              </w:rPr>
              <w:t>COMPETENTE</w:t>
            </w:r>
            <w:r w:rsidR="006C180A">
              <w:rPr>
                <w:rFonts w:ascii="Arial" w:hAnsi="Arial" w:cs="Arial"/>
                <w:b/>
                <w:szCs w:val="28"/>
              </w:rPr>
              <w:t xml:space="preserve"> </w:t>
            </w:r>
          </w:p>
        </w:tc>
      </w:tr>
      <w:tr w:rsidR="00817647" w:rsidRPr="00817647" w14:paraId="429B4A6D" w14:textId="77777777" w:rsidTr="004E2EF0">
        <w:tc>
          <w:tcPr>
            <w:tcW w:w="9180" w:type="dxa"/>
            <w:shd w:val="clear" w:color="auto" w:fill="auto"/>
          </w:tcPr>
          <w:p w14:paraId="38702DD6" w14:textId="0516500A" w:rsidR="00817647" w:rsidRPr="00817647" w:rsidRDefault="00817647" w:rsidP="00827955">
            <w:pPr>
              <w:autoSpaceDE w:val="0"/>
              <w:autoSpaceDN w:val="0"/>
              <w:adjustRightInd w:val="0"/>
              <w:spacing w:line="360" w:lineRule="auto"/>
              <w:jc w:val="both"/>
              <w:rPr>
                <w:rFonts w:ascii="Arial" w:hAnsi="Arial" w:cs="Arial"/>
                <w:szCs w:val="28"/>
              </w:rPr>
            </w:pPr>
            <w:r w:rsidRPr="00817647">
              <w:rPr>
                <w:rFonts w:ascii="Arial" w:hAnsi="Arial" w:cs="Arial"/>
                <w:color w:val="A6A6A6"/>
              </w:rPr>
              <w:t>(Indicar grado, nombre, apellidos, N° cédula de ciudadanía).</w:t>
            </w:r>
            <w:r w:rsidRPr="00817647">
              <w:rPr>
                <w:rFonts w:ascii="Arial" w:hAnsi="Arial" w:cs="Arial"/>
                <w:szCs w:val="28"/>
              </w:rPr>
              <w:t xml:space="preserve"> Actúo como </w:t>
            </w:r>
            <w:r w:rsidR="00827955">
              <w:rPr>
                <w:rFonts w:ascii="Arial" w:hAnsi="Arial" w:cs="Arial"/>
                <w:szCs w:val="28"/>
              </w:rPr>
              <w:t xml:space="preserve">Autoridad Disciplinaria </w:t>
            </w:r>
            <w:r w:rsidRPr="00817647">
              <w:rPr>
                <w:rFonts w:ascii="Arial" w:hAnsi="Arial" w:cs="Arial"/>
                <w:szCs w:val="28"/>
              </w:rPr>
              <w:t>Competente de esta Audiencia Reservada Disciplinaria de Primera Instancia.</w:t>
            </w:r>
          </w:p>
        </w:tc>
      </w:tr>
    </w:tbl>
    <w:p w14:paraId="5A830FB6"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70FEAA55" w14:textId="44094FD9" w:rsidR="00817647" w:rsidRPr="00817647" w:rsidRDefault="00817647" w:rsidP="00071CD3">
      <w:pPr>
        <w:spacing w:line="360" w:lineRule="auto"/>
        <w:jc w:val="both"/>
        <w:rPr>
          <w:rFonts w:ascii="Arial" w:hAnsi="Arial" w:cs="Arial"/>
          <w:color w:val="A6A6A6"/>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D7479E">
        <w:rPr>
          <w:rFonts w:ascii="Arial" w:hAnsi="Arial" w:cs="Arial"/>
          <w:b/>
          <w:szCs w:val="28"/>
        </w:rPr>
        <w:t xml:space="preserve">Autoridad </w:t>
      </w:r>
      <w:r w:rsidR="00C93F4A">
        <w:rPr>
          <w:rFonts w:ascii="Arial" w:hAnsi="Arial" w:cs="Arial"/>
          <w:b/>
          <w:szCs w:val="28"/>
        </w:rPr>
        <w:t>Disciplinaria</w:t>
      </w:r>
      <w:r w:rsidR="00D7479E"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w:t>
      </w:r>
    </w:p>
    <w:p w14:paraId="74D96A53" w14:textId="207C68BE" w:rsidR="00817647" w:rsidRDefault="00817647" w:rsidP="00071CD3">
      <w:pPr>
        <w:spacing w:line="360" w:lineRule="auto"/>
        <w:jc w:val="both"/>
        <w:rPr>
          <w:rFonts w:ascii="Arial" w:hAnsi="Arial" w:cs="Arial"/>
          <w:color w:val="A6A6A6"/>
        </w:rPr>
      </w:pPr>
      <w:r w:rsidRPr="00817647">
        <w:rPr>
          <w:rFonts w:ascii="Arial" w:hAnsi="Arial" w:cs="Arial"/>
          <w:color w:val="A6A6A6"/>
        </w:rPr>
        <w:t>(…. Toma de juramento de manera conjunta…).</w:t>
      </w:r>
    </w:p>
    <w:p w14:paraId="5FCB1577" w14:textId="6AA28E99" w:rsidR="004E2EF0" w:rsidRDefault="004E2EF0" w:rsidP="00071CD3">
      <w:pPr>
        <w:spacing w:line="360" w:lineRule="auto"/>
        <w:jc w:val="both"/>
        <w:rPr>
          <w:rFonts w:ascii="Arial" w:hAnsi="Arial" w:cs="Arial"/>
          <w:color w:val="A6A6A6"/>
        </w:rPr>
      </w:pPr>
    </w:p>
    <w:p w14:paraId="7945753F" w14:textId="4AF26EBD" w:rsidR="004E2EF0" w:rsidRDefault="004E2EF0" w:rsidP="00071CD3">
      <w:pPr>
        <w:spacing w:line="360" w:lineRule="auto"/>
        <w:jc w:val="both"/>
        <w:rPr>
          <w:rFonts w:ascii="Arial" w:hAnsi="Arial" w:cs="Arial"/>
          <w:szCs w:val="28"/>
        </w:rPr>
      </w:pPr>
      <w:r>
        <w:rPr>
          <w:rFonts w:ascii="Arial" w:hAnsi="Arial" w:cs="Arial"/>
          <w:szCs w:val="28"/>
        </w:rPr>
        <w:t>NOTA: Cuando en el proceso de verificación de los asistentes a la audiencia la Autoridad Disciplinaria Competente advierte la inasistencia del investigados o su defensor de oficio sin justificación alguna, deberá suspender la audiencia en razón a la inasistencia y fijar nueva fecha para su realización.</w:t>
      </w:r>
    </w:p>
    <w:p w14:paraId="518F2E30" w14:textId="78E0CCDE" w:rsidR="004E2EF0" w:rsidRDefault="004E2EF0" w:rsidP="00071CD3">
      <w:pPr>
        <w:spacing w:line="360" w:lineRule="auto"/>
        <w:jc w:val="both"/>
        <w:rPr>
          <w:rFonts w:ascii="Arial" w:hAnsi="Arial" w:cs="Arial"/>
          <w:szCs w:val="28"/>
        </w:rPr>
      </w:pPr>
    </w:p>
    <w:p w14:paraId="63206319" w14:textId="77777777" w:rsidR="004E2EF0" w:rsidRPr="00817647" w:rsidRDefault="004E2EF0" w:rsidP="00071CD3">
      <w:pPr>
        <w:spacing w:line="360" w:lineRule="auto"/>
        <w:jc w:val="both"/>
        <w:rPr>
          <w:rFonts w:ascii="Arial" w:hAnsi="Arial" w:cs="Arial"/>
          <w:szCs w:val="28"/>
        </w:rPr>
      </w:pPr>
    </w:p>
    <w:p w14:paraId="53D0DE46"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0EEC0178" w14:textId="77777777" w:rsidR="00817647" w:rsidRPr="00817647" w:rsidRDefault="00817647" w:rsidP="00071CD3">
      <w:pPr>
        <w:spacing w:line="360" w:lineRule="auto"/>
        <w:jc w:val="center"/>
        <w:rPr>
          <w:rFonts w:ascii="Arial" w:hAnsi="Arial" w:cs="Arial"/>
          <w:b/>
          <w:sz w:val="26"/>
          <w:szCs w:val="26"/>
          <w:u w:val="single"/>
          <w:lang w:val="es-ES_tradnl"/>
        </w:rPr>
      </w:pPr>
      <w:r w:rsidRPr="00817647">
        <w:rPr>
          <w:rFonts w:ascii="Arial" w:hAnsi="Arial" w:cs="Arial"/>
          <w:b/>
          <w:sz w:val="26"/>
          <w:szCs w:val="26"/>
          <w:u w:val="single"/>
          <w:lang w:val="es-ES_tradnl"/>
        </w:rPr>
        <w:t xml:space="preserve">PLANTEAMIENTO DE NULIDADES ANTES DE LA AUDIENCIA Y PRONUNCIAMIENTO </w:t>
      </w:r>
    </w:p>
    <w:p w14:paraId="0F010A80" w14:textId="77777777" w:rsidR="00817647" w:rsidRPr="00817647" w:rsidRDefault="00817647" w:rsidP="00071CD3">
      <w:pPr>
        <w:spacing w:line="360" w:lineRule="auto"/>
        <w:jc w:val="center"/>
        <w:rPr>
          <w:rFonts w:ascii="Arial" w:hAnsi="Arial" w:cs="Arial"/>
          <w:b/>
          <w:sz w:val="26"/>
          <w:szCs w:val="26"/>
          <w:u w:val="single"/>
          <w:lang w:val="es-ES_tradnl"/>
        </w:rPr>
      </w:pPr>
    </w:p>
    <w:p w14:paraId="35FC82ED" w14:textId="344904DC" w:rsidR="00817647" w:rsidRPr="00817647" w:rsidRDefault="00817647" w:rsidP="00071CD3">
      <w:pPr>
        <w:spacing w:line="360" w:lineRule="auto"/>
        <w:jc w:val="both"/>
        <w:rPr>
          <w:rFonts w:ascii="Arial" w:hAnsi="Arial" w:cs="Arial"/>
          <w:color w:val="A6A6A6"/>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D7479E">
        <w:rPr>
          <w:rFonts w:ascii="Arial" w:hAnsi="Arial" w:cs="Arial"/>
          <w:b/>
          <w:szCs w:val="28"/>
        </w:rPr>
        <w:t xml:space="preserve">Autoridad Disciplinaria </w:t>
      </w:r>
      <w:r w:rsidR="00D7479E"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w:t>
      </w:r>
    </w:p>
    <w:p w14:paraId="3337A14E" w14:textId="378AAD9E" w:rsidR="00817647" w:rsidRPr="00817647" w:rsidRDefault="00817647" w:rsidP="00071CD3">
      <w:pPr>
        <w:spacing w:line="360" w:lineRule="auto"/>
        <w:jc w:val="both"/>
        <w:rPr>
          <w:rFonts w:ascii="Arial" w:hAnsi="Arial" w:cs="Arial"/>
          <w:szCs w:val="28"/>
        </w:rPr>
      </w:pPr>
      <w:r w:rsidRPr="00817647">
        <w:rPr>
          <w:rFonts w:ascii="Arial" w:hAnsi="Arial" w:cs="Arial"/>
          <w:color w:val="A6A6A6"/>
        </w:rPr>
        <w:t xml:space="preserve">(…. Si fue presentado escrito de nulidad, se debe resolver antes de dar lectura al auto de cargos. Art.226-231 L.1862/17… </w:t>
      </w:r>
      <w:r w:rsidR="004B6ABA">
        <w:rPr>
          <w:rFonts w:ascii="Arial" w:hAnsi="Arial" w:cs="Arial"/>
          <w:color w:val="A6A6A6"/>
        </w:rPr>
        <w:t xml:space="preserve">en tal sentido se </w:t>
      </w:r>
      <w:r w:rsidRPr="00817647">
        <w:rPr>
          <w:rFonts w:ascii="Arial" w:hAnsi="Arial" w:cs="Arial"/>
          <w:color w:val="A6A6A6"/>
        </w:rPr>
        <w:t xml:space="preserve">podrá </w:t>
      </w:r>
      <w:r w:rsidR="004B6ABA">
        <w:rPr>
          <w:rFonts w:ascii="Arial" w:hAnsi="Arial" w:cs="Arial"/>
          <w:color w:val="A6A6A6"/>
        </w:rPr>
        <w:t xml:space="preserve">hacer un receso o </w:t>
      </w:r>
      <w:r w:rsidRPr="00817647">
        <w:rPr>
          <w:rFonts w:ascii="Arial" w:hAnsi="Arial" w:cs="Arial"/>
          <w:color w:val="A6A6A6"/>
        </w:rPr>
        <w:t>suspender la audiencia</w:t>
      </w:r>
      <w:r w:rsidR="004B6ABA">
        <w:rPr>
          <w:rFonts w:ascii="Arial" w:hAnsi="Arial" w:cs="Arial"/>
          <w:color w:val="A6A6A6"/>
        </w:rPr>
        <w:t xml:space="preserve"> para estudiar el escrito de nulidad y proceder al pronunciamiento por parte de la Autoridad Disciplinaria Competente.</w:t>
      </w:r>
      <w:r w:rsidRPr="00817647">
        <w:rPr>
          <w:rFonts w:ascii="Arial" w:hAnsi="Arial" w:cs="Arial"/>
          <w:color w:val="A6A6A6"/>
        </w:rPr>
        <w:t>).</w:t>
      </w:r>
    </w:p>
    <w:p w14:paraId="7833F3B1" w14:textId="77777777" w:rsidR="00817647" w:rsidRPr="00817647" w:rsidRDefault="00817647" w:rsidP="00071CD3">
      <w:pPr>
        <w:spacing w:line="360" w:lineRule="auto"/>
        <w:rPr>
          <w:rFonts w:ascii="Arial" w:hAnsi="Arial" w:cs="Arial"/>
          <w:b/>
          <w:sz w:val="26"/>
          <w:szCs w:val="26"/>
          <w:u w:val="single"/>
          <w:lang w:val="es-ES_tradnl"/>
        </w:rPr>
      </w:pPr>
    </w:p>
    <w:p w14:paraId="7C18BCA4" w14:textId="742DD3C3"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t>SUPUESTO 1</w:t>
      </w:r>
      <w:r w:rsidRPr="00817647">
        <w:rPr>
          <w:rFonts w:ascii="Arial" w:hAnsi="Arial" w:cs="Arial"/>
          <w:color w:val="A6A6A6"/>
        </w:rPr>
        <w:t xml:space="preserve">. </w:t>
      </w:r>
      <w:r w:rsidRPr="00817647">
        <w:rPr>
          <w:rFonts w:ascii="Arial" w:hAnsi="Arial" w:cs="Arial"/>
          <w:b/>
          <w:color w:val="A6A6A6"/>
        </w:rPr>
        <w:t>PROCEDE NULIDAD</w:t>
      </w:r>
      <w:r w:rsidRPr="00817647">
        <w:rPr>
          <w:rFonts w:ascii="Arial" w:hAnsi="Arial" w:cs="Arial"/>
          <w:color w:val="A6A6A6"/>
        </w:rPr>
        <w:t xml:space="preserve">: </w:t>
      </w:r>
      <w:r w:rsidR="00827955">
        <w:rPr>
          <w:rFonts w:ascii="Arial" w:hAnsi="Arial" w:cs="Arial"/>
          <w:color w:val="A6A6A6"/>
        </w:rPr>
        <w:t>la Autoridad Disciplinaria</w:t>
      </w:r>
      <w:r w:rsidRPr="00817647">
        <w:rPr>
          <w:rFonts w:ascii="Arial" w:hAnsi="Arial" w:cs="Arial"/>
          <w:color w:val="A6A6A6"/>
        </w:rPr>
        <w:t xml:space="preserve"> Competente decretará la NULIDAD TOTAL o PARCIAL de lo actuado, </w:t>
      </w:r>
      <w:r w:rsidR="004B6ABA">
        <w:rPr>
          <w:rFonts w:ascii="Arial" w:hAnsi="Arial" w:cs="Arial"/>
          <w:color w:val="A6A6A6"/>
        </w:rPr>
        <w:t xml:space="preserve">en la actuación disciplinaria </w:t>
      </w:r>
      <w:r w:rsidRPr="00817647">
        <w:rPr>
          <w:rFonts w:ascii="Arial" w:hAnsi="Arial" w:cs="Arial"/>
          <w:color w:val="A6A6A6"/>
        </w:rPr>
        <w:t xml:space="preserve">desde el momento en que se presentó la causal. Así lo señalará y </w:t>
      </w:r>
      <w:r w:rsidR="004B6ABA">
        <w:rPr>
          <w:rFonts w:ascii="Arial" w:hAnsi="Arial" w:cs="Arial"/>
          <w:color w:val="A6A6A6"/>
        </w:rPr>
        <w:t xml:space="preserve">en consecuencia </w:t>
      </w:r>
      <w:r w:rsidRPr="00817647">
        <w:rPr>
          <w:rFonts w:ascii="Arial" w:hAnsi="Arial" w:cs="Arial"/>
          <w:color w:val="A6A6A6"/>
        </w:rPr>
        <w:t>ordenará que se reponga la actuación que dependa del acto declarado nulo para que se subsane lo afectado. LA DECLARATORIA DE NULIDAD NO INVALIDA LAS PRUEBAS PRACTICADAS Y ALLEGADAS LEGALMENTE.</w:t>
      </w:r>
    </w:p>
    <w:p w14:paraId="5C09DCC8"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0167D295"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t>SUPUESTO 2</w:t>
      </w:r>
      <w:r w:rsidRPr="00817647">
        <w:rPr>
          <w:rFonts w:ascii="Arial" w:hAnsi="Arial" w:cs="Arial"/>
          <w:color w:val="A6A6A6"/>
        </w:rPr>
        <w:t xml:space="preserve">. </w:t>
      </w:r>
      <w:r w:rsidRPr="00817647">
        <w:rPr>
          <w:rFonts w:ascii="Arial" w:hAnsi="Arial" w:cs="Arial"/>
          <w:b/>
          <w:color w:val="A6A6A6"/>
        </w:rPr>
        <w:t>NO PROCEDE NULIDAD</w:t>
      </w:r>
      <w:r w:rsidRPr="00817647">
        <w:rPr>
          <w:rFonts w:ascii="Arial" w:hAnsi="Arial" w:cs="Arial"/>
          <w:color w:val="A6A6A6"/>
        </w:rPr>
        <w:t xml:space="preserve">: Es RECHAZADA LA SOLICITUD DE NULIDAD cuando </w:t>
      </w:r>
      <w:r w:rsidRPr="00817647">
        <w:rPr>
          <w:rFonts w:ascii="Arial" w:hAnsi="Arial" w:cs="Arial"/>
          <w:i/>
          <w:color w:val="A6A6A6"/>
        </w:rPr>
        <w:t>(-) no indica en forma concreta la causal o causales respectivas y cuando (-) no exprese los fundamentos de hecho y de derecho que la sustenten.</w:t>
      </w:r>
      <w:r w:rsidRPr="00817647">
        <w:rPr>
          <w:rFonts w:ascii="Arial" w:hAnsi="Arial" w:cs="Arial"/>
          <w:color w:val="A6A6A6"/>
        </w:rPr>
        <w:t xml:space="preserve"> No podrá formularse nueva solicitud sino por causal diferente o por hechos posteriores.</w:t>
      </w:r>
    </w:p>
    <w:p w14:paraId="07063D27"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1564BC4A" w14:textId="6D5250F3" w:rsid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 </w:t>
      </w:r>
      <w:r w:rsidRPr="00817647">
        <w:rPr>
          <w:rFonts w:ascii="Arial" w:hAnsi="Arial" w:cs="Arial"/>
          <w:b/>
          <w:color w:val="A6A6A6"/>
          <w:u w:val="single"/>
        </w:rPr>
        <w:t>CONTRA LA DECISIÓN QUE RESUELVE LA NULIDAD PROCEDE EL RECURSO DE REPOSICIÓN.</w:t>
      </w:r>
      <w:r w:rsidRPr="00817647">
        <w:rPr>
          <w:rFonts w:ascii="Arial" w:hAnsi="Arial" w:cs="Arial"/>
          <w:color w:val="A6A6A6"/>
        </w:rPr>
        <w:t xml:space="preserve"> Num.1 Art.166 y Art.231 Inciso 3 L.1862/17… </w:t>
      </w:r>
      <w:r w:rsidR="004B6ABA">
        <w:rPr>
          <w:rFonts w:ascii="Arial" w:hAnsi="Arial" w:cs="Arial"/>
          <w:color w:val="A6A6A6"/>
        </w:rPr>
        <w:t>En la parte resolutiva de la decisión s</w:t>
      </w:r>
      <w:r w:rsidRPr="00817647">
        <w:rPr>
          <w:rFonts w:ascii="Arial" w:hAnsi="Arial" w:cs="Arial"/>
          <w:color w:val="A6A6A6"/>
        </w:rPr>
        <w:t xml:space="preserve">e hace saber que </w:t>
      </w:r>
      <w:r w:rsidR="004B6ABA">
        <w:rPr>
          <w:rFonts w:ascii="Arial" w:hAnsi="Arial" w:cs="Arial"/>
          <w:color w:val="A6A6A6"/>
        </w:rPr>
        <w:t xml:space="preserve">contra ella procede el Recurso de Reposición </w:t>
      </w:r>
      <w:r w:rsidRPr="00817647">
        <w:rPr>
          <w:rFonts w:ascii="Arial" w:hAnsi="Arial" w:cs="Arial"/>
          <w:color w:val="A6A6A6"/>
        </w:rPr>
        <w:t>de acuerdo al Num.1 Art.166 y Art.231 Inciso 3 L.1862/17, que se le otorgará al momento de disponer del uso de la palabra a la Defensa. Por lo tanto, al término de</w:t>
      </w:r>
      <w:r w:rsidR="004B6ABA">
        <w:rPr>
          <w:rFonts w:ascii="Arial" w:hAnsi="Arial" w:cs="Arial"/>
          <w:color w:val="A6A6A6"/>
        </w:rPr>
        <w:t xml:space="preserve">l </w:t>
      </w:r>
      <w:r w:rsidRPr="00817647">
        <w:rPr>
          <w:rFonts w:ascii="Arial" w:hAnsi="Arial" w:cs="Arial"/>
          <w:color w:val="A6A6A6"/>
        </w:rPr>
        <w:t>pronunciamiento</w:t>
      </w:r>
      <w:r w:rsidR="004B6ABA">
        <w:rPr>
          <w:rFonts w:ascii="Arial" w:hAnsi="Arial" w:cs="Arial"/>
          <w:color w:val="A6A6A6"/>
        </w:rPr>
        <w:t xml:space="preserve"> de la Autoridad Disciplinaria Competente</w:t>
      </w:r>
      <w:r w:rsidRPr="00817647">
        <w:rPr>
          <w:rFonts w:ascii="Arial" w:hAnsi="Arial" w:cs="Arial"/>
          <w:color w:val="A6A6A6"/>
        </w:rPr>
        <w:t xml:space="preserve"> se le dará la palabra para que si lo tiene a bien pued</w:t>
      </w:r>
      <w:r w:rsidR="004B6ABA">
        <w:rPr>
          <w:rFonts w:ascii="Arial" w:hAnsi="Arial" w:cs="Arial"/>
          <w:color w:val="A6A6A6"/>
        </w:rPr>
        <w:t>a</w:t>
      </w:r>
      <w:r w:rsidRPr="00817647">
        <w:rPr>
          <w:rFonts w:ascii="Arial" w:hAnsi="Arial" w:cs="Arial"/>
          <w:color w:val="A6A6A6"/>
        </w:rPr>
        <w:t xml:space="preserve"> hacer uso del recurso de reposición…). </w:t>
      </w:r>
      <w:r w:rsidR="004B6ABA">
        <w:rPr>
          <w:rFonts w:ascii="Arial" w:hAnsi="Arial" w:cs="Arial"/>
          <w:color w:val="A6A6A6"/>
        </w:rPr>
        <w:t xml:space="preserve">En caso de interponerse el recurso, el mismo debe ser resuelto en la misma audiencia, luego de estudiarse los argumentos que lo sustentan. </w:t>
      </w:r>
      <w:r w:rsidRPr="00817647">
        <w:rPr>
          <w:rFonts w:ascii="Arial" w:hAnsi="Arial" w:cs="Arial"/>
          <w:color w:val="A6A6A6"/>
        </w:rPr>
        <w:t>La decisión que resuelve el recurso de reposición no es susceptible de recurso alguno, a menos que se refiera a aspectos no resueltos en la providencia inicial.</w:t>
      </w:r>
    </w:p>
    <w:p w14:paraId="63DE4526" w14:textId="77777777" w:rsidR="00C11A88" w:rsidRPr="00817647" w:rsidRDefault="00C11A88" w:rsidP="00071CD3">
      <w:pPr>
        <w:autoSpaceDE w:val="0"/>
        <w:autoSpaceDN w:val="0"/>
        <w:adjustRightInd w:val="0"/>
        <w:spacing w:line="360" w:lineRule="auto"/>
        <w:jc w:val="both"/>
        <w:rPr>
          <w:rFonts w:ascii="Arial" w:hAnsi="Arial" w:cs="Arial"/>
          <w:color w:val="A6A6A6"/>
        </w:rPr>
      </w:pPr>
    </w:p>
    <w:p w14:paraId="6D26A06B" w14:textId="77777777" w:rsidR="00817647" w:rsidRPr="00817647" w:rsidRDefault="00817647" w:rsidP="00071CD3">
      <w:pPr>
        <w:spacing w:line="360" w:lineRule="auto"/>
        <w:jc w:val="center"/>
        <w:rPr>
          <w:rFonts w:ascii="Arial" w:hAnsi="Arial" w:cs="Arial"/>
          <w:b/>
          <w:sz w:val="26"/>
          <w:szCs w:val="26"/>
          <w:u w:val="single"/>
          <w:lang w:val="es-ES_tradnl"/>
        </w:rPr>
      </w:pPr>
      <w:r w:rsidRPr="00817647">
        <w:rPr>
          <w:rFonts w:ascii="Arial" w:hAnsi="Arial" w:cs="Arial"/>
          <w:b/>
          <w:sz w:val="26"/>
          <w:szCs w:val="26"/>
          <w:u w:val="single"/>
          <w:lang w:val="es-ES_tradnl"/>
        </w:rPr>
        <w:t>LECTURA DEL AUTO DE CARGOS</w:t>
      </w:r>
    </w:p>
    <w:p w14:paraId="7DE51DC1" w14:textId="77777777" w:rsidR="00817647" w:rsidRPr="00817647" w:rsidRDefault="00817647" w:rsidP="00071CD3">
      <w:pPr>
        <w:spacing w:line="360" w:lineRule="auto"/>
        <w:jc w:val="center"/>
        <w:rPr>
          <w:rFonts w:ascii="Arial" w:hAnsi="Arial" w:cs="Arial"/>
          <w:b/>
          <w:sz w:val="26"/>
          <w:szCs w:val="26"/>
          <w:u w:val="single"/>
          <w:lang w:val="es-ES_tradnl"/>
        </w:rPr>
      </w:pPr>
    </w:p>
    <w:p w14:paraId="59B3831A" w14:textId="09F86B6C"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946C24">
        <w:rPr>
          <w:rFonts w:ascii="Arial" w:hAnsi="Arial" w:cs="Arial"/>
          <w:b/>
          <w:szCs w:val="28"/>
        </w:rPr>
        <w:t xml:space="preserve">Autoridad </w:t>
      </w:r>
      <w:r w:rsidR="00C93F4A">
        <w:rPr>
          <w:rFonts w:ascii="Arial" w:hAnsi="Arial" w:cs="Arial"/>
          <w:b/>
          <w:szCs w:val="28"/>
        </w:rPr>
        <w:t>Disciplinaria</w:t>
      </w:r>
      <w:r w:rsidR="00C93F4A"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w:t>
      </w:r>
    </w:p>
    <w:p w14:paraId="56B95E60" w14:textId="77777777" w:rsidR="00817647" w:rsidRPr="00817647" w:rsidRDefault="00817647" w:rsidP="00071CD3">
      <w:pPr>
        <w:spacing w:line="360" w:lineRule="auto"/>
        <w:jc w:val="center"/>
        <w:rPr>
          <w:rFonts w:ascii="Arial" w:hAnsi="Arial" w:cs="Arial"/>
          <w:b/>
          <w:u w:val="single"/>
          <w:lang w:val="es-ES_tradnl"/>
        </w:rPr>
      </w:pPr>
    </w:p>
    <w:p w14:paraId="2066723A" w14:textId="7777777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szCs w:val="28"/>
        </w:rPr>
        <w:t xml:space="preserve">Continuando con la ritualidad de esta audiencia, se solicita al Secretario se dé </w:t>
      </w:r>
      <w:r w:rsidRPr="00817647">
        <w:rPr>
          <w:rFonts w:ascii="Arial" w:hAnsi="Arial" w:cs="Arial"/>
          <w:b/>
          <w:i/>
          <w:szCs w:val="28"/>
        </w:rPr>
        <w:t>Lectura del Auto de Citación a Audiencia</w:t>
      </w:r>
      <w:r w:rsidRPr="00817647">
        <w:rPr>
          <w:rFonts w:ascii="Arial" w:hAnsi="Arial" w:cs="Arial"/>
          <w:szCs w:val="28"/>
        </w:rPr>
        <w:t xml:space="preserve"> en sus apartes que señala: </w:t>
      </w:r>
      <w:r w:rsidRPr="00817647">
        <w:rPr>
          <w:rFonts w:ascii="Arial" w:hAnsi="Arial" w:cs="Arial"/>
          <w:i/>
          <w:szCs w:val="28"/>
        </w:rPr>
        <w:t>El medio por el cual se han conocido los hechos, narración y descripción sucinta de los mismos, identificación del posible autor (es) de la falta, señalando el grado y cargo desempeñado en la época de los hechos, formulación fáctica del cargo (os) de acuerdo con los comportamientos investigados con indicación de las circunstancias de tiempo – modo y lugar en que se realizó, análisis de las pruebas que establecen la comisión de la falta (as) por cada uno de los cargos, normas presuntamente infringidas y concepto de su violación y la forma de culpabilidad para cada uno de los implicados y respecto de cada uno de los cargos</w:t>
      </w:r>
      <w:r w:rsidRPr="00817647">
        <w:rPr>
          <w:rFonts w:ascii="Arial" w:hAnsi="Arial" w:cs="Arial"/>
          <w:szCs w:val="28"/>
        </w:rPr>
        <w:t>.</w:t>
      </w:r>
    </w:p>
    <w:p w14:paraId="1538DD63" w14:textId="77777777" w:rsidR="00817647" w:rsidRPr="00817647" w:rsidRDefault="00817647" w:rsidP="00071CD3">
      <w:pPr>
        <w:autoSpaceDE w:val="0"/>
        <w:autoSpaceDN w:val="0"/>
        <w:adjustRightInd w:val="0"/>
        <w:spacing w:line="360" w:lineRule="auto"/>
        <w:ind w:firstLine="1701"/>
        <w:jc w:val="both"/>
        <w:rPr>
          <w:rFonts w:ascii="Arial" w:hAnsi="Arial" w:cs="Arial"/>
          <w:szCs w:val="28"/>
        </w:rPr>
      </w:pPr>
    </w:p>
    <w:p w14:paraId="4191C8ED" w14:textId="77777777" w:rsidR="00817647" w:rsidRPr="00817647" w:rsidRDefault="00817647" w:rsidP="00071CD3">
      <w:pPr>
        <w:spacing w:line="360" w:lineRule="auto"/>
        <w:jc w:val="both"/>
        <w:rPr>
          <w:rFonts w:ascii="Arial" w:hAnsi="Arial" w:cs="Arial"/>
          <w:szCs w:val="28"/>
        </w:rPr>
      </w:pPr>
      <w:r w:rsidRPr="00817647">
        <w:rPr>
          <w:rFonts w:ascii="Arial" w:hAnsi="Arial" w:cs="Arial"/>
          <w:szCs w:val="28"/>
        </w:rPr>
        <w:t xml:space="preserve">A menos de que los Sujetos Procesales consideren voluntariamente que se omita dar lectura al Auto de Cargos y Citación Audiencia, en tanto que ya han sido debidamente enterados de su contenido y debidamente notificados. </w:t>
      </w:r>
    </w:p>
    <w:p w14:paraId="10D5FB26" w14:textId="77777777" w:rsidR="00817647" w:rsidRPr="00817647" w:rsidRDefault="00817647" w:rsidP="00071CD3">
      <w:pPr>
        <w:spacing w:line="360" w:lineRule="auto"/>
        <w:jc w:val="both"/>
        <w:rPr>
          <w:rFonts w:ascii="Arial" w:hAnsi="Arial" w:cs="Arial"/>
          <w:szCs w:val="28"/>
        </w:rPr>
      </w:pPr>
    </w:p>
    <w:p w14:paraId="7C10AC7B" w14:textId="77777777" w:rsidR="00817647" w:rsidRPr="00817647" w:rsidRDefault="00817647" w:rsidP="00071CD3">
      <w:pPr>
        <w:spacing w:line="360" w:lineRule="auto"/>
        <w:jc w:val="both"/>
        <w:rPr>
          <w:rFonts w:ascii="Arial" w:hAnsi="Arial" w:cs="Arial"/>
          <w:szCs w:val="28"/>
        </w:rPr>
      </w:pPr>
      <w:r w:rsidRPr="00817647">
        <w:rPr>
          <w:rFonts w:ascii="Arial" w:hAnsi="Arial" w:cs="Arial"/>
          <w:szCs w:val="28"/>
        </w:rPr>
        <w:t>Entonces, se le concede la palabra a los Sujetos Procesales</w:t>
      </w:r>
      <w:r w:rsidRPr="00817647">
        <w:rPr>
          <w:rFonts w:ascii="Arial" w:hAnsi="Arial" w:cs="Arial"/>
          <w:sz w:val="22"/>
          <w:szCs w:val="28"/>
        </w:rPr>
        <w:t xml:space="preserve"> </w:t>
      </w:r>
      <w:r w:rsidRPr="00817647">
        <w:rPr>
          <w:rFonts w:ascii="Arial" w:hAnsi="Arial" w:cs="Arial"/>
          <w:szCs w:val="28"/>
        </w:rPr>
        <w:t xml:space="preserve">si consideran que debemos dar lectura completa al extenso u omitir este paso reitero, en tanto que, ya han sido debidamente notificados. </w:t>
      </w:r>
    </w:p>
    <w:p w14:paraId="26B5D60F" w14:textId="77777777" w:rsidR="00817647" w:rsidRPr="00817647" w:rsidRDefault="00817647" w:rsidP="00071CD3">
      <w:pPr>
        <w:spacing w:line="360" w:lineRule="auto"/>
        <w:jc w:val="both"/>
        <w:rPr>
          <w:rFonts w:ascii="Arial" w:hAnsi="Arial" w:cs="Arial"/>
          <w:color w:val="A6A6A6"/>
        </w:rPr>
      </w:pPr>
    </w:p>
    <w:p w14:paraId="28E1BC2A" w14:textId="77777777" w:rsidR="00817647" w:rsidRPr="00817647" w:rsidRDefault="00817647" w:rsidP="00071CD3">
      <w:pPr>
        <w:spacing w:line="360" w:lineRule="auto"/>
        <w:ind w:left="567"/>
        <w:jc w:val="both"/>
        <w:rPr>
          <w:rFonts w:ascii="Arial" w:hAnsi="Arial" w:cs="Arial"/>
          <w:szCs w:val="28"/>
        </w:rPr>
      </w:pPr>
      <w:r w:rsidRPr="00817647">
        <w:rPr>
          <w:rFonts w:ascii="Arial" w:hAnsi="Arial" w:cs="Arial"/>
          <w:color w:val="A6A6A6"/>
        </w:rPr>
        <w:t>(HORA INTERVENCIÓN) (…. Se debe registrar de manera independiente la respuesta de cada sujeto procesal conforme a su intervención, identificando su grado y nombre completo…).</w:t>
      </w:r>
    </w:p>
    <w:p w14:paraId="76FC725E" w14:textId="77777777" w:rsidR="00817647" w:rsidRPr="00817647" w:rsidRDefault="00817647" w:rsidP="00071CD3">
      <w:pPr>
        <w:spacing w:line="360" w:lineRule="auto"/>
        <w:jc w:val="both"/>
        <w:rPr>
          <w:rFonts w:ascii="Arial" w:hAnsi="Arial" w:cs="Arial"/>
        </w:rPr>
      </w:pPr>
    </w:p>
    <w:p w14:paraId="4DBC7B8E" w14:textId="1A3DCC81" w:rsidR="00817647" w:rsidRPr="00817647" w:rsidRDefault="00817647" w:rsidP="00071CD3">
      <w:pPr>
        <w:spacing w:line="360" w:lineRule="auto"/>
        <w:jc w:val="both"/>
        <w:rPr>
          <w:rFonts w:ascii="Arial" w:hAnsi="Arial" w:cs="Arial"/>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F0067B">
        <w:rPr>
          <w:rFonts w:ascii="Arial" w:hAnsi="Arial" w:cs="Arial"/>
          <w:b/>
          <w:szCs w:val="28"/>
        </w:rPr>
        <w:t>Autoridad Disc</w:t>
      </w:r>
      <w:r w:rsidR="00C93F4A">
        <w:rPr>
          <w:rFonts w:ascii="Arial" w:hAnsi="Arial" w:cs="Arial"/>
          <w:b/>
          <w:szCs w:val="28"/>
        </w:rPr>
        <w:t>i</w:t>
      </w:r>
      <w:r w:rsidR="00F0067B">
        <w:rPr>
          <w:rFonts w:ascii="Arial" w:hAnsi="Arial" w:cs="Arial"/>
          <w:b/>
          <w:szCs w:val="28"/>
        </w:rPr>
        <w:t>plinaria</w:t>
      </w:r>
      <w:r w:rsidR="00F0067B"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w:t>
      </w:r>
      <w:r w:rsidRPr="00817647">
        <w:rPr>
          <w:rFonts w:ascii="Arial" w:hAnsi="Arial" w:cs="Arial"/>
        </w:rPr>
        <w:t xml:space="preserve"> </w:t>
      </w:r>
      <w:r w:rsidRPr="00817647">
        <w:rPr>
          <w:rFonts w:ascii="Arial" w:hAnsi="Arial" w:cs="Arial"/>
          <w:szCs w:val="28"/>
        </w:rPr>
        <w:t>En atención a lo manifestado por la defensa respecto de</w:t>
      </w:r>
      <w:r w:rsidR="009E7CA3">
        <w:rPr>
          <w:rFonts w:ascii="Arial" w:hAnsi="Arial" w:cs="Arial"/>
          <w:szCs w:val="28"/>
        </w:rPr>
        <w:t xml:space="preserve"> …</w:t>
      </w:r>
      <w:r w:rsidRPr="00817647">
        <w:rPr>
          <w:rFonts w:ascii="Arial" w:hAnsi="Arial" w:cs="Arial"/>
          <w:szCs w:val="28"/>
        </w:rPr>
        <w:t xml:space="preserve"> </w:t>
      </w:r>
    </w:p>
    <w:p w14:paraId="52DCD6B8"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7D262C67" w14:textId="4FDB222A"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t>SUPUESTO 1</w:t>
      </w:r>
      <w:r w:rsidRPr="00817647">
        <w:rPr>
          <w:rFonts w:ascii="Arial" w:hAnsi="Arial" w:cs="Arial"/>
          <w:color w:val="A6A6A6"/>
        </w:rPr>
        <w:t>. (…la omisión de lectura del Auto de Cargos y Citación Audiencia en atención a que ya tiene amplio conocimiento de ello, este Despacho considera pertinente se omita la lectura</w:t>
      </w:r>
      <w:r w:rsidR="009E7CA3">
        <w:rPr>
          <w:rFonts w:ascii="Arial" w:hAnsi="Arial" w:cs="Arial"/>
          <w:color w:val="A6A6A6"/>
        </w:rPr>
        <w:t xml:space="preserve"> de la providencia</w:t>
      </w:r>
      <w:r w:rsidRPr="00817647">
        <w:rPr>
          <w:rFonts w:ascii="Arial" w:hAnsi="Arial" w:cs="Arial"/>
          <w:color w:val="A6A6A6"/>
        </w:rPr>
        <w:t xml:space="preserve"> en atención al principio de celeridad procesal</w:t>
      </w:r>
      <w:r w:rsidR="009E7CA3">
        <w:rPr>
          <w:rFonts w:ascii="Arial" w:hAnsi="Arial" w:cs="Arial"/>
          <w:color w:val="A6A6A6"/>
        </w:rPr>
        <w:t>, aun así se dará lectura a la parte resolutiva del Auto por parte de la Autoridad Disciplinaria Competente</w:t>
      </w:r>
      <w:r w:rsidRPr="00817647">
        <w:rPr>
          <w:rFonts w:ascii="Arial" w:hAnsi="Arial" w:cs="Arial"/>
          <w:color w:val="A6A6A6"/>
        </w:rPr>
        <w:t>…).</w:t>
      </w:r>
    </w:p>
    <w:p w14:paraId="3C826A46"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7233C6D5" w14:textId="03CDF28C" w:rsid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t>SUPUESTO 2</w:t>
      </w:r>
      <w:r w:rsidRPr="00817647">
        <w:rPr>
          <w:rFonts w:ascii="Arial" w:hAnsi="Arial" w:cs="Arial"/>
          <w:color w:val="A6A6A6"/>
        </w:rPr>
        <w:t>. (…dar lectura del Auto de Cargos y Citación Audiencia…)</w:t>
      </w:r>
      <w:r w:rsidR="00047D29">
        <w:rPr>
          <w:rFonts w:ascii="Arial" w:hAnsi="Arial" w:cs="Arial"/>
          <w:color w:val="A6A6A6"/>
        </w:rPr>
        <w:t xml:space="preserve"> se dispone que el secretario de lectura a la providencia para conocimiento de los sujetos procesales, de acuerdo a su solicitud. (El resuelve debe ser leído por el </w:t>
      </w:r>
      <w:r w:rsidR="00F30715">
        <w:rPr>
          <w:rFonts w:ascii="Arial" w:hAnsi="Arial" w:cs="Arial"/>
          <w:color w:val="A6A6A6"/>
        </w:rPr>
        <w:lastRenderedPageBreak/>
        <w:t>Autoridad Disciplinaria Competente</w:t>
      </w:r>
      <w:r w:rsidR="00047D29">
        <w:rPr>
          <w:rFonts w:ascii="Arial" w:hAnsi="Arial" w:cs="Arial"/>
          <w:color w:val="A6A6A6"/>
        </w:rPr>
        <w:t>)</w:t>
      </w:r>
    </w:p>
    <w:p w14:paraId="5573A505" w14:textId="3C623145" w:rsidR="00533F8C" w:rsidRPr="00817647" w:rsidRDefault="00533F8C" w:rsidP="00071CD3">
      <w:pPr>
        <w:autoSpaceDE w:val="0"/>
        <w:autoSpaceDN w:val="0"/>
        <w:adjustRightInd w:val="0"/>
        <w:spacing w:line="360" w:lineRule="auto"/>
        <w:jc w:val="both"/>
        <w:rPr>
          <w:rFonts w:ascii="Arial" w:hAnsi="Arial" w:cs="Arial"/>
          <w:szCs w:val="28"/>
        </w:rPr>
      </w:pPr>
      <w:r>
        <w:rPr>
          <w:rFonts w:ascii="Arial" w:hAnsi="Arial" w:cs="Arial"/>
          <w:color w:val="A6A6A6"/>
        </w:rPr>
        <w:t xml:space="preserve">(…Al término de la intervención la Autoridad Disciplinaria Competente continuara diciendo...)  </w:t>
      </w:r>
    </w:p>
    <w:p w14:paraId="475FDD8D" w14:textId="77777777" w:rsidR="00817647" w:rsidRPr="00817647" w:rsidRDefault="00817647" w:rsidP="00071CD3">
      <w:pPr>
        <w:spacing w:line="360" w:lineRule="auto"/>
        <w:jc w:val="center"/>
        <w:rPr>
          <w:rFonts w:ascii="Arial" w:hAnsi="Arial" w:cs="Arial"/>
          <w:b/>
          <w:sz w:val="26"/>
          <w:szCs w:val="26"/>
          <w:u w:val="single"/>
          <w:lang w:val="es-ES_tradnl"/>
        </w:rPr>
      </w:pPr>
    </w:p>
    <w:p w14:paraId="43C353F2" w14:textId="77777777" w:rsidR="00817647" w:rsidRPr="00817647" w:rsidRDefault="00817647" w:rsidP="00071CD3">
      <w:pPr>
        <w:spacing w:line="360" w:lineRule="auto"/>
        <w:jc w:val="center"/>
        <w:rPr>
          <w:rFonts w:ascii="Arial" w:hAnsi="Arial" w:cs="Arial"/>
          <w:b/>
          <w:sz w:val="26"/>
          <w:szCs w:val="26"/>
          <w:u w:val="single"/>
          <w:lang w:val="es-ES_tradnl"/>
        </w:rPr>
      </w:pPr>
      <w:r w:rsidRPr="00817647">
        <w:rPr>
          <w:rFonts w:ascii="Arial" w:hAnsi="Arial" w:cs="Arial"/>
          <w:b/>
          <w:sz w:val="26"/>
          <w:szCs w:val="26"/>
          <w:u w:val="single"/>
          <w:lang w:val="es-ES_tradnl"/>
        </w:rPr>
        <w:t>VERSIÓN LIBRE Y TESTIMONIO VÍCTIMAS</w:t>
      </w:r>
    </w:p>
    <w:p w14:paraId="37785011" w14:textId="77777777" w:rsidR="00817647" w:rsidRPr="00817647" w:rsidRDefault="00817647" w:rsidP="00071CD3">
      <w:pPr>
        <w:spacing w:line="360" w:lineRule="auto"/>
        <w:jc w:val="center"/>
        <w:rPr>
          <w:rFonts w:ascii="Arial" w:hAnsi="Arial" w:cs="Arial"/>
          <w:b/>
          <w:sz w:val="26"/>
          <w:szCs w:val="26"/>
          <w:u w:val="single"/>
          <w:lang w:val="es-ES_tradnl"/>
        </w:rPr>
      </w:pPr>
    </w:p>
    <w:p w14:paraId="1DA47E42" w14:textId="24BA9308"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 En caso de que requieran presentar NULIDADES, </w:t>
      </w:r>
      <w:r w:rsidR="00827955">
        <w:rPr>
          <w:rFonts w:ascii="Arial" w:hAnsi="Arial" w:cs="Arial"/>
          <w:color w:val="A6A6A6"/>
        </w:rPr>
        <w:t>la Autoridad Disciplinaria</w:t>
      </w:r>
      <w:r w:rsidRPr="00817647">
        <w:rPr>
          <w:rFonts w:ascii="Arial" w:hAnsi="Arial" w:cs="Arial"/>
          <w:color w:val="A6A6A6"/>
        </w:rPr>
        <w:t xml:space="preserve"> Competente deberá indicar: </w:t>
      </w:r>
    </w:p>
    <w:p w14:paraId="4A8C7AE6"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0A53A9FE"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rPr>
        <w:t>OPCIÓN 1</w:t>
      </w:r>
      <w:r w:rsidRPr="00817647">
        <w:rPr>
          <w:rFonts w:ascii="Arial" w:hAnsi="Arial" w:cs="Arial"/>
          <w:color w:val="A6A6A6"/>
        </w:rPr>
        <w:t xml:space="preserve">: Le recuerdo que este es un derecho que le otorga la ley y lo puede presentar en cualquier momento y lo que manifiesta </w:t>
      </w:r>
      <w:r w:rsidRPr="00817647">
        <w:rPr>
          <w:rFonts w:ascii="Arial" w:hAnsi="Arial" w:cs="Arial"/>
          <w:color w:val="A6A6A6"/>
          <w:u w:val="single"/>
        </w:rPr>
        <w:t>se hará en el respectivo momento procesal</w:t>
      </w:r>
      <w:r w:rsidRPr="00817647">
        <w:rPr>
          <w:rFonts w:ascii="Arial" w:hAnsi="Arial" w:cs="Arial"/>
          <w:color w:val="A6A6A6"/>
        </w:rPr>
        <w:t>.</w:t>
      </w:r>
    </w:p>
    <w:p w14:paraId="46AD1FFC"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7AB0CE8D"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rPr>
        <w:t>OPCIÓN 2</w:t>
      </w:r>
      <w:r w:rsidRPr="00817647">
        <w:rPr>
          <w:rFonts w:ascii="Arial" w:hAnsi="Arial" w:cs="Arial"/>
          <w:color w:val="A6A6A6"/>
        </w:rPr>
        <w:t>: Considera este Despacho que presente los descargos correspondientes, nulidades y petitorio de pruebas, y posteriormente este Despacho se pronunciará respecto a las nulidades, a las pruebas que solicitará y demás requerimientos en atención a la defensa que se ejerce en este momento. No existe ningún problema que presente de una vez todo y posteriormente me pronunciaré referente a cada uno de los aspectos)</w:t>
      </w:r>
      <w:r w:rsidRPr="00817647">
        <w:rPr>
          <w:rFonts w:ascii="Arial" w:hAnsi="Arial" w:cs="Arial"/>
          <w:szCs w:val="28"/>
        </w:rPr>
        <w:t>.</w:t>
      </w:r>
    </w:p>
    <w:p w14:paraId="6BF0E66A" w14:textId="77777777" w:rsidR="00817647" w:rsidRPr="00817647" w:rsidRDefault="00817647" w:rsidP="00071CD3">
      <w:pPr>
        <w:spacing w:line="360" w:lineRule="auto"/>
        <w:jc w:val="center"/>
        <w:rPr>
          <w:rFonts w:ascii="Arial" w:hAnsi="Arial" w:cs="Arial"/>
          <w:b/>
          <w:sz w:val="26"/>
          <w:szCs w:val="26"/>
          <w:u w:val="single"/>
          <w:lang w:val="es-ES_tradnl"/>
        </w:rPr>
      </w:pPr>
    </w:p>
    <w:p w14:paraId="13C45FA1" w14:textId="24A7515B"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 Se le concede la palabra a los Sujetos Procesales (Disciplinados) si es su deseo presentar versión libre</w:t>
      </w:r>
      <w:r w:rsidRPr="00817647">
        <w:rPr>
          <w:rFonts w:ascii="Arial" w:hAnsi="Arial" w:cs="Arial"/>
        </w:rPr>
        <w:t>.</w:t>
      </w:r>
      <w:r w:rsidRPr="00817647">
        <w:rPr>
          <w:rFonts w:ascii="Arial" w:hAnsi="Arial" w:cs="Arial"/>
          <w:szCs w:val="28"/>
        </w:rPr>
        <w:t xml:space="preserve"> Se recuerda al disciplinado (os) y obviamente a su Defensa de Confianza que la versión libre es un derecho que le otorga la Ley y que puede presentarla en cualquier momento hasta antes de la Lectura del Fallo de Primera Instancia.</w:t>
      </w:r>
    </w:p>
    <w:p w14:paraId="6F956559"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515DFA92" w14:textId="77777777" w:rsidR="00817647" w:rsidRPr="00817647" w:rsidRDefault="00817647" w:rsidP="00071CD3">
      <w:pPr>
        <w:numPr>
          <w:ilvl w:val="0"/>
          <w:numId w:val="8"/>
        </w:num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Sujetos Procesales</w:t>
      </w:r>
      <w:r w:rsidRPr="00817647">
        <w:rPr>
          <w:rFonts w:ascii="Arial" w:hAnsi="Arial" w:cs="Arial"/>
          <w:szCs w:val="28"/>
        </w:rPr>
        <w:t xml:space="preserve"> </w:t>
      </w:r>
      <w:r w:rsidRPr="00817647">
        <w:rPr>
          <w:rFonts w:ascii="Arial" w:hAnsi="Arial" w:cs="Arial"/>
          <w:b/>
          <w:szCs w:val="28"/>
        </w:rPr>
        <w:t>– Disciplinados:</w:t>
      </w:r>
      <w:r w:rsidRPr="00817647">
        <w:rPr>
          <w:rFonts w:ascii="Arial" w:hAnsi="Arial" w:cs="Arial"/>
          <w:szCs w:val="28"/>
        </w:rPr>
        <w:t xml:space="preserve"> </w:t>
      </w:r>
      <w:r w:rsidRPr="00817647">
        <w:rPr>
          <w:rFonts w:ascii="Arial" w:hAnsi="Arial" w:cs="Arial"/>
          <w:color w:val="A6A6A6"/>
        </w:rPr>
        <w:t>(…Se debe registrar de manera independiente la respuesta de cada sujeto procesal conforme a su intervención, identificando su grado y nombre completo…)</w:t>
      </w:r>
      <w:r w:rsidRPr="00817647">
        <w:rPr>
          <w:rFonts w:ascii="Arial" w:hAnsi="Arial" w:cs="Arial"/>
          <w:szCs w:val="28"/>
        </w:rPr>
        <w:t>.</w:t>
      </w:r>
    </w:p>
    <w:p w14:paraId="1D629AF8"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6ADFCD18" w14:textId="41E8D36B"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Pr="00817647">
        <w:rPr>
          <w:rFonts w:ascii="Arial" w:hAnsi="Arial" w:cs="Arial"/>
          <w:b/>
          <w:szCs w:val="28"/>
        </w:rPr>
        <w:t>Competente</w:t>
      </w:r>
      <w:r w:rsidRPr="00817647">
        <w:rPr>
          <w:rFonts w:ascii="Arial" w:hAnsi="Arial" w:cs="Arial"/>
          <w:szCs w:val="28"/>
        </w:rPr>
        <w:t xml:space="preserve">: Se le concede la palabra a la Defensa de Confianza </w:t>
      </w:r>
      <w:r w:rsidRPr="00817647">
        <w:rPr>
          <w:rFonts w:ascii="Arial" w:hAnsi="Arial" w:cs="Arial"/>
        </w:rPr>
        <w:t xml:space="preserve">para que también si es su deseo presente los descargos correspondientes en esta etapa procesal. Podrá presentar pruebas, solicitar pruebas, la práctica de las mismas en esta audiencia y lo que considere en el desarrollo de la defensa, atendiendo todas las garantías que este Despacho otorga en cumplimiento a la Constitución Política y la Ley. Se le </w:t>
      </w:r>
      <w:r w:rsidRPr="00817647">
        <w:rPr>
          <w:rFonts w:ascii="Arial" w:hAnsi="Arial" w:cs="Arial"/>
        </w:rPr>
        <w:lastRenderedPageBreak/>
        <w:t>concede la palabra a la Defensa de Confianza para que presente si es su deseo los descargos correspondientes.</w:t>
      </w:r>
    </w:p>
    <w:p w14:paraId="26CC09FB"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7CA7AA30" w14:textId="77777777" w:rsidR="00817647" w:rsidRPr="00817647" w:rsidRDefault="00817647" w:rsidP="00071CD3">
      <w:pPr>
        <w:numPr>
          <w:ilvl w:val="0"/>
          <w:numId w:val="8"/>
        </w:num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Sujetos Procesales</w:t>
      </w:r>
      <w:r w:rsidRPr="00817647">
        <w:rPr>
          <w:rFonts w:ascii="Arial" w:hAnsi="Arial" w:cs="Arial"/>
          <w:szCs w:val="28"/>
        </w:rPr>
        <w:t xml:space="preserve"> </w:t>
      </w:r>
      <w:r w:rsidRPr="00817647">
        <w:rPr>
          <w:rFonts w:ascii="Arial" w:hAnsi="Arial" w:cs="Arial"/>
          <w:b/>
          <w:szCs w:val="28"/>
        </w:rPr>
        <w:t>– Apoderados de Confianza:</w:t>
      </w:r>
      <w:r w:rsidRPr="00817647">
        <w:rPr>
          <w:rFonts w:ascii="Arial" w:hAnsi="Arial" w:cs="Arial"/>
          <w:szCs w:val="28"/>
        </w:rPr>
        <w:t xml:space="preserve"> </w:t>
      </w:r>
      <w:r w:rsidRPr="00817647">
        <w:rPr>
          <w:rFonts w:ascii="Arial" w:hAnsi="Arial" w:cs="Arial"/>
          <w:color w:val="A6A6A6"/>
        </w:rPr>
        <w:t>(…Se debe registrar de manera independiente la respuesta de cada Apoderado conforme a su intervención, identificando su nombre completo…)</w:t>
      </w:r>
      <w:r w:rsidRPr="00817647">
        <w:rPr>
          <w:rFonts w:ascii="Arial" w:hAnsi="Arial" w:cs="Arial"/>
          <w:szCs w:val="28"/>
        </w:rPr>
        <w:t xml:space="preserve">. </w:t>
      </w:r>
    </w:p>
    <w:p w14:paraId="4738E2A2"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6C5B299B"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00580777"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4C22FFED" w14:textId="1C039507"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 Se le concede la palabra a la Víctima si es su deseo sea oído en testimonio.</w:t>
      </w:r>
    </w:p>
    <w:p w14:paraId="75C0FA91"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0759823E" w14:textId="77777777" w:rsidR="00817647" w:rsidRPr="00817647" w:rsidRDefault="00817647" w:rsidP="00071CD3">
      <w:pPr>
        <w:numPr>
          <w:ilvl w:val="0"/>
          <w:numId w:val="9"/>
        </w:num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Sujetos Procesales</w:t>
      </w:r>
      <w:r w:rsidRPr="00817647">
        <w:rPr>
          <w:rFonts w:ascii="Arial" w:hAnsi="Arial" w:cs="Arial"/>
          <w:szCs w:val="28"/>
        </w:rPr>
        <w:t xml:space="preserve"> </w:t>
      </w:r>
      <w:r w:rsidRPr="00817647">
        <w:rPr>
          <w:rFonts w:ascii="Arial" w:hAnsi="Arial" w:cs="Arial"/>
          <w:b/>
          <w:szCs w:val="28"/>
        </w:rPr>
        <w:t>– Víctimas:</w:t>
      </w:r>
      <w:r w:rsidRPr="00817647">
        <w:rPr>
          <w:rFonts w:ascii="Arial" w:hAnsi="Arial" w:cs="Arial"/>
          <w:szCs w:val="28"/>
        </w:rPr>
        <w:t xml:space="preserve"> </w:t>
      </w:r>
      <w:r w:rsidRPr="00817647">
        <w:rPr>
          <w:rFonts w:ascii="Arial" w:hAnsi="Arial" w:cs="Arial"/>
          <w:color w:val="A6A6A6"/>
        </w:rPr>
        <w:t>(… Se debe registrar de manera independiente la respuesta de cada víctima conforme a su intervención, identificando nombre completo…)</w:t>
      </w:r>
      <w:r w:rsidRPr="00817647">
        <w:rPr>
          <w:rFonts w:ascii="Arial" w:hAnsi="Arial" w:cs="Arial"/>
          <w:szCs w:val="28"/>
        </w:rPr>
        <w:t>.</w:t>
      </w:r>
    </w:p>
    <w:p w14:paraId="0FE637DA"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0DF969EF" w14:textId="49998043"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 xml:space="preserve"> Competente</w:t>
      </w:r>
      <w:r w:rsidRPr="00817647">
        <w:rPr>
          <w:rFonts w:ascii="Arial" w:hAnsi="Arial" w:cs="Arial"/>
          <w:szCs w:val="28"/>
        </w:rPr>
        <w:t>: Se le concede la palabra a l</w:t>
      </w:r>
      <w:r w:rsidR="00B02DC3">
        <w:rPr>
          <w:rFonts w:ascii="Arial" w:hAnsi="Arial" w:cs="Arial"/>
          <w:szCs w:val="28"/>
        </w:rPr>
        <w:t>os apoderados de las</w:t>
      </w:r>
      <w:r w:rsidRPr="00817647">
        <w:rPr>
          <w:rFonts w:ascii="Arial" w:hAnsi="Arial" w:cs="Arial"/>
          <w:szCs w:val="28"/>
        </w:rPr>
        <w:t xml:space="preserve"> víctimas </w:t>
      </w:r>
      <w:r w:rsidRPr="00817647">
        <w:rPr>
          <w:rFonts w:ascii="Arial" w:hAnsi="Arial" w:cs="Arial"/>
        </w:rPr>
        <w:t xml:space="preserve">para que también si es su deseo presente las argumentaciones de defensa correspondientes en esta etapa procesal. Podrá presentar pruebas, solicitar pruebas, la práctica de las mismas en esta audiencia y lo que considere en el desarrollo de la defensa, atendiendo todas las garantías que este Despacho otorga en cumplimiento a la Constitución Política y la Ley.  </w:t>
      </w:r>
    </w:p>
    <w:p w14:paraId="3461B118" w14:textId="77777777" w:rsidR="00817647" w:rsidRPr="00817647" w:rsidRDefault="00817647" w:rsidP="00071CD3">
      <w:pPr>
        <w:autoSpaceDE w:val="0"/>
        <w:autoSpaceDN w:val="0"/>
        <w:adjustRightInd w:val="0"/>
        <w:spacing w:line="360" w:lineRule="auto"/>
        <w:jc w:val="both"/>
        <w:rPr>
          <w:rFonts w:ascii="Arial" w:hAnsi="Arial" w:cs="Arial"/>
          <w:szCs w:val="28"/>
        </w:rPr>
      </w:pPr>
    </w:p>
    <w:p w14:paraId="22D3B332" w14:textId="77777777" w:rsidR="00817647" w:rsidRPr="00817647" w:rsidRDefault="00817647" w:rsidP="00071CD3">
      <w:pPr>
        <w:numPr>
          <w:ilvl w:val="0"/>
          <w:numId w:val="9"/>
        </w:numPr>
        <w:autoSpaceDE w:val="0"/>
        <w:autoSpaceDN w:val="0"/>
        <w:adjustRightInd w:val="0"/>
        <w:spacing w:line="360" w:lineRule="auto"/>
        <w:jc w:val="both"/>
        <w:rPr>
          <w:rFonts w:ascii="Arial" w:hAnsi="Arial" w:cs="Arial"/>
        </w:rPr>
      </w:pPr>
      <w:r w:rsidRPr="00817647">
        <w:rPr>
          <w:rFonts w:ascii="Arial" w:hAnsi="Arial" w:cs="Arial"/>
          <w:color w:val="A6A6A6"/>
        </w:rPr>
        <w:t xml:space="preserve">(HORA INTERVENCIÓN) </w:t>
      </w:r>
      <w:r w:rsidRPr="00817647">
        <w:rPr>
          <w:rFonts w:ascii="Arial" w:hAnsi="Arial" w:cs="Arial"/>
          <w:b/>
          <w:szCs w:val="28"/>
        </w:rPr>
        <w:t>Sujetos Procesales</w:t>
      </w:r>
      <w:r w:rsidRPr="00817647">
        <w:rPr>
          <w:rFonts w:ascii="Arial" w:hAnsi="Arial" w:cs="Arial"/>
          <w:szCs w:val="28"/>
        </w:rPr>
        <w:t xml:space="preserve"> </w:t>
      </w:r>
      <w:r w:rsidRPr="00817647">
        <w:rPr>
          <w:rFonts w:ascii="Arial" w:hAnsi="Arial" w:cs="Arial"/>
          <w:b/>
          <w:szCs w:val="28"/>
        </w:rPr>
        <w:t>– Víctimas - Apoderados de Confianza:</w:t>
      </w:r>
      <w:r w:rsidRPr="00817647">
        <w:rPr>
          <w:rFonts w:ascii="Arial" w:hAnsi="Arial" w:cs="Arial"/>
          <w:szCs w:val="28"/>
        </w:rPr>
        <w:t xml:space="preserve"> </w:t>
      </w:r>
      <w:r w:rsidRPr="00817647">
        <w:rPr>
          <w:rFonts w:ascii="Arial" w:hAnsi="Arial" w:cs="Arial"/>
          <w:color w:val="A6A6A6"/>
        </w:rPr>
        <w:t>(… Se debe registrar de manera independiente la respuesta de cada Apoderado conforme a su intervención, identificando su nombre completo…)</w:t>
      </w:r>
      <w:r w:rsidRPr="00817647">
        <w:rPr>
          <w:rFonts w:ascii="Arial" w:hAnsi="Arial" w:cs="Arial"/>
          <w:szCs w:val="28"/>
        </w:rPr>
        <w:t xml:space="preserve">. </w:t>
      </w:r>
    </w:p>
    <w:p w14:paraId="2E8E57F6" w14:textId="4F3E36B4" w:rsidR="00817647" w:rsidRDefault="00817647" w:rsidP="00071CD3">
      <w:pPr>
        <w:autoSpaceDE w:val="0"/>
        <w:autoSpaceDN w:val="0"/>
        <w:adjustRightInd w:val="0"/>
        <w:spacing w:line="360" w:lineRule="auto"/>
        <w:jc w:val="both"/>
        <w:rPr>
          <w:rFonts w:ascii="Arial" w:hAnsi="Arial" w:cs="Arial"/>
          <w:szCs w:val="28"/>
        </w:rPr>
      </w:pPr>
    </w:p>
    <w:p w14:paraId="20C573EE" w14:textId="77777777" w:rsidR="00FE6694" w:rsidRPr="00817647" w:rsidRDefault="00FE6694" w:rsidP="00071CD3">
      <w:pPr>
        <w:autoSpaceDE w:val="0"/>
        <w:autoSpaceDN w:val="0"/>
        <w:adjustRightInd w:val="0"/>
        <w:spacing w:line="360" w:lineRule="auto"/>
        <w:jc w:val="both"/>
        <w:rPr>
          <w:rFonts w:ascii="Arial" w:hAnsi="Arial" w:cs="Arial"/>
          <w:szCs w:val="28"/>
        </w:rPr>
      </w:pPr>
    </w:p>
    <w:p w14:paraId="25D14732" w14:textId="77777777" w:rsidR="00817647" w:rsidRPr="00817647" w:rsidRDefault="00817647" w:rsidP="00071CD3">
      <w:pPr>
        <w:spacing w:line="360" w:lineRule="auto"/>
        <w:jc w:val="center"/>
        <w:rPr>
          <w:rFonts w:ascii="Arial" w:hAnsi="Arial" w:cs="Arial"/>
          <w:b/>
          <w:sz w:val="26"/>
          <w:szCs w:val="26"/>
          <w:u w:val="single"/>
          <w:lang w:val="es-ES_tradnl"/>
        </w:rPr>
      </w:pPr>
      <w:r w:rsidRPr="00817647">
        <w:rPr>
          <w:rFonts w:ascii="Arial" w:hAnsi="Arial" w:cs="Arial"/>
          <w:b/>
          <w:sz w:val="26"/>
          <w:szCs w:val="26"/>
          <w:u w:val="single"/>
          <w:lang w:val="es-ES_tradnl"/>
        </w:rPr>
        <w:t>PRONUNCIAMIENTO SOBRE NULIDAD Y PETITORIO DE PRUEBAS EN AUDIENCIA</w:t>
      </w:r>
    </w:p>
    <w:p w14:paraId="68A4FFEF" w14:textId="77777777" w:rsidR="00817647" w:rsidRPr="00817647" w:rsidRDefault="00817647" w:rsidP="00071CD3">
      <w:pPr>
        <w:autoSpaceDE w:val="0"/>
        <w:autoSpaceDN w:val="0"/>
        <w:adjustRightInd w:val="0"/>
        <w:spacing w:line="360" w:lineRule="auto"/>
        <w:jc w:val="both"/>
        <w:rPr>
          <w:rFonts w:ascii="Arial" w:hAnsi="Arial" w:cs="Arial"/>
          <w:b/>
          <w:szCs w:val="28"/>
        </w:rPr>
      </w:pPr>
    </w:p>
    <w:p w14:paraId="1CFB6B90" w14:textId="20DA6AC6" w:rsidR="00817647" w:rsidRPr="00817647" w:rsidRDefault="00817647" w:rsidP="00071CD3">
      <w:pPr>
        <w:autoSpaceDE w:val="0"/>
        <w:autoSpaceDN w:val="0"/>
        <w:adjustRightInd w:val="0"/>
        <w:spacing w:line="360" w:lineRule="auto"/>
        <w:jc w:val="both"/>
        <w:rPr>
          <w:rFonts w:ascii="Arial" w:hAnsi="Arial" w:cs="Arial"/>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 xml:space="preserve"> Competente</w:t>
      </w:r>
      <w:r w:rsidRPr="00817647">
        <w:rPr>
          <w:rFonts w:ascii="Arial" w:hAnsi="Arial" w:cs="Arial"/>
          <w:szCs w:val="28"/>
        </w:rPr>
        <w:t xml:space="preserve"> </w:t>
      </w:r>
      <w:r w:rsidRPr="00817647">
        <w:rPr>
          <w:rFonts w:ascii="Arial" w:hAnsi="Arial" w:cs="Arial"/>
          <w:b/>
          <w:szCs w:val="28"/>
        </w:rPr>
        <w:t xml:space="preserve">– </w:t>
      </w:r>
      <w:r w:rsidRPr="00817647">
        <w:rPr>
          <w:rFonts w:ascii="Arial" w:hAnsi="Arial" w:cs="Arial"/>
          <w:b/>
          <w:szCs w:val="28"/>
          <w:u w:val="single"/>
        </w:rPr>
        <w:t>RECESO AUDIENCIA</w:t>
      </w:r>
    </w:p>
    <w:p w14:paraId="745A30D3" w14:textId="77777777" w:rsidR="00817647" w:rsidRPr="00817647" w:rsidRDefault="00817647" w:rsidP="00071CD3">
      <w:pPr>
        <w:autoSpaceDE w:val="0"/>
        <w:autoSpaceDN w:val="0"/>
        <w:adjustRightInd w:val="0"/>
        <w:spacing w:line="360" w:lineRule="auto"/>
        <w:jc w:val="both"/>
        <w:rPr>
          <w:rFonts w:ascii="Arial" w:hAnsi="Arial" w:cs="Arial"/>
        </w:rPr>
      </w:pPr>
    </w:p>
    <w:p w14:paraId="431013BA" w14:textId="77777777" w:rsidR="00817647" w:rsidRPr="00817647" w:rsidRDefault="00817647" w:rsidP="00071CD3">
      <w:pPr>
        <w:spacing w:line="360" w:lineRule="auto"/>
        <w:jc w:val="both"/>
        <w:rPr>
          <w:rFonts w:ascii="Arial" w:hAnsi="Arial" w:cs="Arial"/>
        </w:rPr>
      </w:pPr>
      <w:r w:rsidRPr="00817647">
        <w:rPr>
          <w:rFonts w:ascii="Arial" w:hAnsi="Arial" w:cs="Arial"/>
        </w:rPr>
        <w:t xml:space="preserve">En el marco de esta etapa procesal, la presentación de los descargos </w:t>
      </w:r>
      <w:r w:rsidRPr="00817647">
        <w:rPr>
          <w:rFonts w:ascii="Arial" w:hAnsi="Arial" w:cs="Arial"/>
        </w:rPr>
        <w:lastRenderedPageBreak/>
        <w:t xml:space="preserve">correspondientes por parte de </w:t>
      </w:r>
      <w:r w:rsidRPr="00817647">
        <w:rPr>
          <w:rFonts w:ascii="Arial" w:hAnsi="Arial" w:cs="Arial"/>
          <w:color w:val="A6A6A6"/>
        </w:rPr>
        <w:t>(…identificar el Sujeto Procesal y/o apoderado de Confianza, víctimas y/o apoderados)</w:t>
      </w:r>
      <w:r w:rsidRPr="00817647">
        <w:rPr>
          <w:rFonts w:ascii="Arial" w:hAnsi="Arial" w:cs="Arial"/>
        </w:rPr>
        <w:t xml:space="preserve"> en la cual ha presentado </w:t>
      </w:r>
      <w:r w:rsidRPr="00817647">
        <w:rPr>
          <w:rFonts w:ascii="Arial" w:hAnsi="Arial" w:cs="Arial"/>
          <w:color w:val="A6A6A6"/>
        </w:rPr>
        <w:t xml:space="preserve">(…nulidades y solicitud probatoria…) </w:t>
      </w:r>
      <w:r w:rsidRPr="00817647">
        <w:rPr>
          <w:rFonts w:ascii="Arial" w:hAnsi="Arial" w:cs="Arial"/>
        </w:rPr>
        <w:t xml:space="preserve">debidamente sustentado y explicado, este Despacho para preparar el pronunciamiento correspondiente para cada una de </w:t>
      </w:r>
      <w:r w:rsidRPr="00817647">
        <w:rPr>
          <w:rFonts w:ascii="Arial" w:hAnsi="Arial" w:cs="Arial"/>
          <w:color w:val="A6A6A6"/>
        </w:rPr>
        <w:t>(…las causales de nulidad como cada una de las pruebas…)</w:t>
      </w:r>
      <w:r w:rsidRPr="00817647">
        <w:rPr>
          <w:rFonts w:ascii="Arial" w:hAnsi="Arial" w:cs="Arial"/>
        </w:rPr>
        <w:t xml:space="preserve"> se dispone de un receso de </w:t>
      </w:r>
      <w:r w:rsidRPr="00817647">
        <w:rPr>
          <w:rFonts w:ascii="Arial" w:hAnsi="Arial" w:cs="Arial"/>
          <w:color w:val="A6A6A6"/>
        </w:rPr>
        <w:t>(tiempo)</w:t>
      </w:r>
      <w:r w:rsidRPr="00817647">
        <w:rPr>
          <w:rFonts w:ascii="Arial" w:hAnsi="Arial" w:cs="Arial"/>
        </w:rPr>
        <w:t xml:space="preserve"> y así poder emitir pronunciamiento. </w:t>
      </w:r>
    </w:p>
    <w:p w14:paraId="5AD190D3" w14:textId="77777777" w:rsidR="00817647" w:rsidRPr="00817647" w:rsidRDefault="00817647" w:rsidP="00071CD3">
      <w:pPr>
        <w:spacing w:line="360" w:lineRule="auto"/>
        <w:jc w:val="both"/>
        <w:rPr>
          <w:rFonts w:ascii="Arial" w:hAnsi="Arial" w:cs="Arial"/>
        </w:rPr>
      </w:pPr>
    </w:p>
    <w:p w14:paraId="34ADC8B8" w14:textId="77777777" w:rsidR="00817647" w:rsidRPr="00817647" w:rsidRDefault="00817647" w:rsidP="00071CD3">
      <w:pPr>
        <w:spacing w:line="360" w:lineRule="auto"/>
        <w:jc w:val="both"/>
        <w:rPr>
          <w:rFonts w:ascii="Arial" w:hAnsi="Arial" w:cs="Arial"/>
        </w:rPr>
      </w:pPr>
      <w:r w:rsidRPr="00817647">
        <w:rPr>
          <w:rFonts w:ascii="Arial" w:hAnsi="Arial" w:cs="Arial"/>
        </w:rPr>
        <w:t xml:space="preserve">Siendo las </w:t>
      </w:r>
      <w:r w:rsidRPr="00817647">
        <w:rPr>
          <w:rFonts w:ascii="Arial" w:hAnsi="Arial" w:cs="Arial"/>
          <w:color w:val="A6A6A6"/>
        </w:rPr>
        <w:t>(hora y minutos)</w:t>
      </w:r>
      <w:r w:rsidRPr="00817647">
        <w:rPr>
          <w:rFonts w:ascii="Arial" w:hAnsi="Arial" w:cs="Arial"/>
        </w:rPr>
        <w:t xml:space="preserve"> se dispone de un receso de </w:t>
      </w:r>
      <w:r w:rsidRPr="00817647">
        <w:rPr>
          <w:rFonts w:ascii="Arial" w:hAnsi="Arial" w:cs="Arial"/>
          <w:color w:val="A6A6A6"/>
        </w:rPr>
        <w:t>(tiempo)</w:t>
      </w:r>
      <w:r w:rsidRPr="00817647">
        <w:rPr>
          <w:rFonts w:ascii="Arial" w:hAnsi="Arial" w:cs="Arial"/>
        </w:rPr>
        <w:t>. Muchas gracias.</w:t>
      </w:r>
    </w:p>
    <w:p w14:paraId="09F9FB10" w14:textId="77777777" w:rsidR="00817647" w:rsidRPr="00817647" w:rsidRDefault="00817647" w:rsidP="00071CD3">
      <w:pPr>
        <w:spacing w:line="360" w:lineRule="auto"/>
        <w:jc w:val="center"/>
        <w:rPr>
          <w:rFonts w:ascii="Arial" w:hAnsi="Arial" w:cs="Arial"/>
          <w:b/>
          <w:sz w:val="26"/>
          <w:szCs w:val="26"/>
          <w:u w:val="single"/>
          <w:lang w:val="es-ES_tradnl"/>
        </w:rPr>
      </w:pPr>
    </w:p>
    <w:p w14:paraId="56213B79" w14:textId="763EFF00" w:rsidR="00817647" w:rsidRPr="00817647" w:rsidRDefault="00817647" w:rsidP="00071CD3">
      <w:pPr>
        <w:autoSpaceDE w:val="0"/>
        <w:autoSpaceDN w:val="0"/>
        <w:adjustRightInd w:val="0"/>
        <w:spacing w:line="360" w:lineRule="auto"/>
        <w:jc w:val="both"/>
        <w:rPr>
          <w:rFonts w:ascii="Arial" w:hAnsi="Arial" w:cs="Arial"/>
          <w:b/>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 xml:space="preserve"> Competente</w:t>
      </w:r>
      <w:r w:rsidRPr="00817647">
        <w:rPr>
          <w:rFonts w:ascii="Arial" w:hAnsi="Arial" w:cs="Arial"/>
          <w:szCs w:val="28"/>
        </w:rPr>
        <w:t xml:space="preserve"> </w:t>
      </w:r>
      <w:r w:rsidRPr="00817647">
        <w:rPr>
          <w:rFonts w:ascii="Arial" w:hAnsi="Arial" w:cs="Arial"/>
          <w:b/>
          <w:szCs w:val="28"/>
        </w:rPr>
        <w:t xml:space="preserve">– </w:t>
      </w:r>
      <w:r w:rsidRPr="00817647">
        <w:rPr>
          <w:rFonts w:ascii="Arial" w:hAnsi="Arial" w:cs="Arial"/>
          <w:b/>
          <w:szCs w:val="28"/>
          <w:u w:val="single"/>
        </w:rPr>
        <w:t>REANUDACIÓN AUDIENCIA</w:t>
      </w:r>
    </w:p>
    <w:p w14:paraId="53F386AB" w14:textId="77777777" w:rsidR="00817647" w:rsidRPr="00817647" w:rsidRDefault="00817647" w:rsidP="00071CD3">
      <w:pPr>
        <w:autoSpaceDE w:val="0"/>
        <w:autoSpaceDN w:val="0"/>
        <w:adjustRightInd w:val="0"/>
        <w:spacing w:line="360" w:lineRule="auto"/>
        <w:jc w:val="both"/>
        <w:rPr>
          <w:rFonts w:ascii="Arial" w:hAnsi="Arial" w:cs="Arial"/>
          <w:b/>
          <w:szCs w:val="28"/>
        </w:rPr>
      </w:pPr>
    </w:p>
    <w:p w14:paraId="408235AC" w14:textId="77777777" w:rsidR="00817647" w:rsidRPr="00817647" w:rsidRDefault="00817647" w:rsidP="00071CD3">
      <w:pPr>
        <w:spacing w:line="360" w:lineRule="auto"/>
        <w:jc w:val="both"/>
        <w:rPr>
          <w:rFonts w:ascii="Arial" w:hAnsi="Arial" w:cs="Arial"/>
          <w:color w:val="A6A6A6"/>
        </w:rPr>
      </w:pPr>
      <w:r w:rsidRPr="00817647">
        <w:rPr>
          <w:rFonts w:ascii="Arial" w:hAnsi="Arial" w:cs="Arial"/>
          <w:color w:val="A6A6A6"/>
        </w:rPr>
        <w:t>(….RESPECTO NULIDADES VERIFICAR Art.226-231, Num.1 Art.166 y Art.231 Inciso 3 L.1862/17…).</w:t>
      </w:r>
    </w:p>
    <w:p w14:paraId="5E51E25F" w14:textId="77777777" w:rsidR="00817647" w:rsidRPr="00817647" w:rsidRDefault="00817647" w:rsidP="00071CD3">
      <w:pPr>
        <w:spacing w:line="360" w:lineRule="auto"/>
        <w:jc w:val="both"/>
        <w:rPr>
          <w:rFonts w:ascii="Arial" w:hAnsi="Arial" w:cs="Arial"/>
          <w:color w:val="A6A6A6"/>
        </w:rPr>
      </w:pPr>
    </w:p>
    <w:p w14:paraId="06663D04" w14:textId="77777777" w:rsidR="00817647" w:rsidRPr="00817647" w:rsidRDefault="00817647" w:rsidP="00071CD3">
      <w:pPr>
        <w:spacing w:line="360" w:lineRule="auto"/>
        <w:jc w:val="both"/>
        <w:rPr>
          <w:rFonts w:ascii="Arial" w:hAnsi="Arial" w:cs="Arial"/>
          <w:szCs w:val="28"/>
        </w:rPr>
      </w:pPr>
      <w:r w:rsidRPr="00817647">
        <w:rPr>
          <w:rFonts w:ascii="Arial" w:hAnsi="Arial" w:cs="Arial"/>
          <w:color w:val="A6A6A6"/>
        </w:rPr>
        <w:t>(….RESPECTO PRUEBAS VERIFICAR Art.177-221 L.1862/17…).</w:t>
      </w:r>
    </w:p>
    <w:p w14:paraId="1B3F8883" w14:textId="77777777" w:rsidR="00817647" w:rsidRPr="00817647" w:rsidRDefault="00817647" w:rsidP="00071CD3">
      <w:pPr>
        <w:autoSpaceDE w:val="0"/>
        <w:autoSpaceDN w:val="0"/>
        <w:adjustRightInd w:val="0"/>
        <w:spacing w:line="360" w:lineRule="auto"/>
        <w:jc w:val="both"/>
        <w:rPr>
          <w:rFonts w:ascii="Arial" w:hAnsi="Arial" w:cs="Arial"/>
          <w:b/>
          <w:szCs w:val="28"/>
        </w:rPr>
      </w:pPr>
    </w:p>
    <w:p w14:paraId="6F64DD0F" w14:textId="69C9915E"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rPr>
        <w:t xml:space="preserve">Siendo las </w:t>
      </w:r>
      <w:r w:rsidRPr="00817647">
        <w:rPr>
          <w:rFonts w:ascii="Arial" w:hAnsi="Arial" w:cs="Arial"/>
          <w:color w:val="A6A6A6"/>
        </w:rPr>
        <w:t>(hora y minutos)</w:t>
      </w:r>
      <w:r w:rsidRPr="00817647">
        <w:rPr>
          <w:rFonts w:ascii="Arial" w:hAnsi="Arial" w:cs="Arial"/>
        </w:rPr>
        <w:t xml:space="preserve"> del día de hoy </w:t>
      </w:r>
      <w:r w:rsidRPr="00817647">
        <w:rPr>
          <w:rFonts w:ascii="Arial" w:hAnsi="Arial" w:cs="Arial"/>
          <w:color w:val="A6A6A6"/>
        </w:rPr>
        <w:t>(fecha)</w:t>
      </w:r>
      <w:r w:rsidRPr="00817647">
        <w:rPr>
          <w:rFonts w:ascii="Arial" w:hAnsi="Arial" w:cs="Arial"/>
        </w:rPr>
        <w:t xml:space="preserve"> como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rPr>
        <w:t xml:space="preserve"> Competente, se dispone la reanudación de la Audiencia en la que se investiga la presunta conducta del señor </w:t>
      </w:r>
      <w:r w:rsidRPr="00817647">
        <w:rPr>
          <w:rFonts w:ascii="Arial" w:hAnsi="Arial" w:cs="Arial"/>
          <w:color w:val="A6A6A6"/>
        </w:rPr>
        <w:t>(Grado, nombre y CC)</w:t>
      </w:r>
      <w:r w:rsidRPr="00817647">
        <w:rPr>
          <w:rFonts w:ascii="Arial" w:hAnsi="Arial" w:cs="Arial"/>
        </w:rPr>
        <w:t xml:space="preserve">. </w:t>
      </w:r>
    </w:p>
    <w:p w14:paraId="0B816FA1" w14:textId="77777777" w:rsidR="00817647" w:rsidRPr="00817647" w:rsidRDefault="00817647" w:rsidP="00071CD3">
      <w:pPr>
        <w:autoSpaceDE w:val="0"/>
        <w:autoSpaceDN w:val="0"/>
        <w:adjustRightInd w:val="0"/>
        <w:spacing w:line="360" w:lineRule="auto"/>
        <w:jc w:val="both"/>
        <w:rPr>
          <w:rFonts w:ascii="Arial" w:hAnsi="Arial" w:cs="Arial"/>
        </w:rPr>
      </w:pPr>
    </w:p>
    <w:p w14:paraId="7FA42B9B" w14:textId="77777777"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rPr>
        <w:t>En atención a las nulidades y a la solicitud de pruebas solicitadas por la Defensa de Confianza en el marco de la diligencia de descargos, este Despacho procede realizar el siguiente pronunciamiento, para cada una de las manifestaciones y requerimientos presentados.</w:t>
      </w:r>
    </w:p>
    <w:p w14:paraId="5829DB62" w14:textId="77777777" w:rsidR="00817647" w:rsidRPr="00817647" w:rsidRDefault="00817647" w:rsidP="00071CD3">
      <w:pPr>
        <w:autoSpaceDE w:val="0"/>
        <w:autoSpaceDN w:val="0"/>
        <w:adjustRightInd w:val="0"/>
        <w:spacing w:line="360" w:lineRule="auto"/>
        <w:jc w:val="both"/>
        <w:rPr>
          <w:rFonts w:ascii="Arial" w:hAnsi="Arial" w:cs="Arial"/>
        </w:rPr>
      </w:pPr>
    </w:p>
    <w:p w14:paraId="58D22507" w14:textId="77777777"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b/>
          <w:szCs w:val="28"/>
        </w:rPr>
        <w:t xml:space="preserve">Sobre la (s) NULIDAD: </w:t>
      </w:r>
      <w:r w:rsidRPr="00817647">
        <w:rPr>
          <w:rFonts w:ascii="Arial" w:hAnsi="Arial" w:cs="Arial"/>
          <w:color w:val="A6A6A6"/>
        </w:rPr>
        <w:t>(Como primera medida, es necesario ilustrar a la defensa, que en cuento a los criterios establecidos para nulidad en las que enfoca su planteamiento, en el aspecto referente al primer incidente de nulidad…)</w:t>
      </w:r>
      <w:r w:rsidRPr="00817647">
        <w:rPr>
          <w:rFonts w:ascii="Arial" w:hAnsi="Arial" w:cs="Arial"/>
        </w:rPr>
        <w:t>.</w:t>
      </w:r>
    </w:p>
    <w:p w14:paraId="10E36300" w14:textId="77777777" w:rsidR="00817647" w:rsidRPr="00817647" w:rsidRDefault="00817647" w:rsidP="00071CD3">
      <w:pPr>
        <w:autoSpaceDE w:val="0"/>
        <w:autoSpaceDN w:val="0"/>
        <w:adjustRightInd w:val="0"/>
        <w:spacing w:line="360" w:lineRule="auto"/>
        <w:jc w:val="both"/>
        <w:rPr>
          <w:rFonts w:ascii="Arial" w:hAnsi="Arial" w:cs="Arial"/>
        </w:rPr>
      </w:pPr>
    </w:p>
    <w:p w14:paraId="7E59A839" w14:textId="74DAB26A"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t>SUPUESTO 1</w:t>
      </w:r>
      <w:r w:rsidRPr="00817647">
        <w:rPr>
          <w:rFonts w:ascii="Arial" w:hAnsi="Arial" w:cs="Arial"/>
          <w:color w:val="A6A6A6"/>
        </w:rPr>
        <w:t xml:space="preserve">. </w:t>
      </w:r>
      <w:r w:rsidRPr="00817647">
        <w:rPr>
          <w:rFonts w:ascii="Arial" w:hAnsi="Arial" w:cs="Arial"/>
          <w:b/>
          <w:color w:val="A6A6A6"/>
        </w:rPr>
        <w:t>PROCEDE NULIDAD</w:t>
      </w:r>
      <w:r w:rsidRPr="00817647">
        <w:rPr>
          <w:rFonts w:ascii="Arial" w:hAnsi="Arial" w:cs="Arial"/>
          <w:color w:val="A6A6A6"/>
        </w:rPr>
        <w:t>:</w:t>
      </w:r>
      <w:r w:rsidR="00827955">
        <w:rPr>
          <w:rFonts w:ascii="Arial" w:hAnsi="Arial" w:cs="Arial"/>
          <w:color w:val="A6A6A6"/>
        </w:rPr>
        <w:t xml:space="preserve"> la</w:t>
      </w:r>
      <w:r w:rsidRPr="00817647">
        <w:rPr>
          <w:rFonts w:ascii="Arial" w:hAnsi="Arial" w:cs="Arial"/>
          <w:color w:val="A6A6A6"/>
        </w:rPr>
        <w:t xml:space="preserve">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color w:val="A6A6A6"/>
        </w:rPr>
        <w:t>Competente decretará la NULIDAD TOTAL o PARCIAL de lo actuado, desde el momento en que se presentó la causal. La cual afecta la actuación disciplinaria desde el momento en que se presente la causal. Así lo señalará y ordenará que se reponga la actuación que dependa del acto declarado nulo para que se subsane lo afectado. LA DECLARATORIA DE NULIDAD NO INVALIDA LAS PRUEBAS PRACTICADAS Y ALLEGADAS LEGALMENTE.</w:t>
      </w:r>
    </w:p>
    <w:p w14:paraId="50979FDF"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63DD0FF1" w14:textId="77777777"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b/>
          <w:color w:val="A6A6A6"/>
          <w:u w:val="single"/>
        </w:rPr>
        <w:lastRenderedPageBreak/>
        <w:t>SUPUESTO 2</w:t>
      </w:r>
      <w:r w:rsidRPr="00817647">
        <w:rPr>
          <w:rFonts w:ascii="Arial" w:hAnsi="Arial" w:cs="Arial"/>
          <w:color w:val="A6A6A6"/>
        </w:rPr>
        <w:t xml:space="preserve">. </w:t>
      </w:r>
      <w:r w:rsidRPr="00817647">
        <w:rPr>
          <w:rFonts w:ascii="Arial" w:hAnsi="Arial" w:cs="Arial"/>
          <w:b/>
          <w:color w:val="A6A6A6"/>
        </w:rPr>
        <w:t>NO PROCEDE NULIDAD</w:t>
      </w:r>
      <w:r w:rsidRPr="00817647">
        <w:rPr>
          <w:rFonts w:ascii="Arial" w:hAnsi="Arial" w:cs="Arial"/>
          <w:color w:val="A6A6A6"/>
        </w:rPr>
        <w:t xml:space="preserve">: Es RECHAZADA LA SOLICITUD DE NULIDAD cuando </w:t>
      </w:r>
      <w:r w:rsidRPr="00817647">
        <w:rPr>
          <w:rFonts w:ascii="Arial" w:hAnsi="Arial" w:cs="Arial"/>
          <w:i/>
          <w:color w:val="A6A6A6"/>
        </w:rPr>
        <w:t>(-) no indica en forma concreta la causal o causales respectivas y cuando (-) no exprese los fundamentos de hecho y de derecho que la sustenten.</w:t>
      </w:r>
      <w:r w:rsidRPr="00817647">
        <w:rPr>
          <w:rFonts w:ascii="Arial" w:hAnsi="Arial" w:cs="Arial"/>
          <w:color w:val="A6A6A6"/>
        </w:rPr>
        <w:t xml:space="preserve"> No podrá formularse nueva solicitud sino por causal diferente o por hechos posteriores.</w:t>
      </w:r>
    </w:p>
    <w:p w14:paraId="32B979E7"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1086553C" w14:textId="7D6A24C9"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 </w:t>
      </w:r>
      <w:r w:rsidRPr="00817647">
        <w:rPr>
          <w:rFonts w:ascii="Arial" w:hAnsi="Arial" w:cs="Arial"/>
          <w:b/>
          <w:color w:val="A6A6A6"/>
          <w:u w:val="single"/>
        </w:rPr>
        <w:t>CONTRA LA DECISIÓN QUE RESUELVE LA NULIDAD PROCEDE EL RECURSO DE REPOSICIÓN.</w:t>
      </w:r>
      <w:r w:rsidRPr="00817647">
        <w:rPr>
          <w:rFonts w:ascii="Arial" w:hAnsi="Arial" w:cs="Arial"/>
          <w:color w:val="A6A6A6"/>
        </w:rPr>
        <w:t xml:space="preserve"> Num.1 Art.166 y Art.231 Inciso 3 L.1862/17… Se le hace saber que le asiste a este pronunciamiento el recurso de reposición de acuerdo al Num.1 Art.166 y Art.231 Inciso 3 L.1862/17, que se le otorgará al momento de disponer del uso de la palabra a la Defensa. Por lo tanto, al término de mi pronunciamiento se le dará la palabra para que si lo tiene a bien puede hacer uso del recurso de reposición…). </w:t>
      </w:r>
      <w:r w:rsidR="00B02DC3">
        <w:rPr>
          <w:rFonts w:ascii="Arial" w:hAnsi="Arial" w:cs="Arial"/>
          <w:color w:val="A6A6A6"/>
        </w:rPr>
        <w:t xml:space="preserve">En caso de interponer el recurso de reposición, la Autoridad Disciplinaria Competente tomará el receso que estime pertinente para analizar los argumentos del recurso y proceder a decidir. </w:t>
      </w:r>
      <w:r w:rsidRPr="00817647">
        <w:rPr>
          <w:rFonts w:ascii="Arial" w:hAnsi="Arial" w:cs="Arial"/>
          <w:color w:val="A6A6A6"/>
        </w:rPr>
        <w:t>La decisión que resuelve el recurso de reposición no es susceptible de recurso alguno, a menos que se refiera a aspectos no resueltos en la providencia inicial.</w:t>
      </w:r>
    </w:p>
    <w:p w14:paraId="0C8088C3" w14:textId="77777777" w:rsidR="00817647" w:rsidRPr="00817647" w:rsidRDefault="00817647" w:rsidP="00071CD3">
      <w:pPr>
        <w:spacing w:line="360" w:lineRule="auto"/>
        <w:jc w:val="both"/>
        <w:rPr>
          <w:rFonts w:ascii="Arial" w:hAnsi="Arial" w:cs="Arial"/>
        </w:rPr>
      </w:pPr>
    </w:p>
    <w:p w14:paraId="3A0B4987" w14:textId="77777777" w:rsidR="00817647" w:rsidRPr="00817647" w:rsidRDefault="00817647" w:rsidP="00FE6694">
      <w:pPr>
        <w:autoSpaceDE w:val="0"/>
        <w:autoSpaceDN w:val="0"/>
        <w:adjustRightInd w:val="0"/>
        <w:spacing w:line="360" w:lineRule="auto"/>
        <w:jc w:val="both"/>
        <w:rPr>
          <w:rFonts w:ascii="Arial" w:hAnsi="Arial" w:cs="Arial"/>
          <w:szCs w:val="28"/>
        </w:rPr>
      </w:pPr>
      <w:r w:rsidRPr="00817647">
        <w:rPr>
          <w:rFonts w:ascii="Arial" w:hAnsi="Arial" w:cs="Arial"/>
          <w:b/>
          <w:szCs w:val="28"/>
        </w:rPr>
        <w:t>Intervención Sujetos Procesales y Apoderados de Confianza, Víctimas y Apoderados de Confianza</w:t>
      </w:r>
      <w:r w:rsidRPr="00817647">
        <w:rPr>
          <w:rFonts w:ascii="Arial" w:hAnsi="Arial" w:cs="Arial"/>
          <w:szCs w:val="28"/>
        </w:rPr>
        <w:t xml:space="preserve">: </w:t>
      </w:r>
    </w:p>
    <w:p w14:paraId="5E108BB8" w14:textId="77777777" w:rsidR="00817647" w:rsidRPr="00817647" w:rsidRDefault="00817647" w:rsidP="00FE6694">
      <w:pPr>
        <w:autoSpaceDE w:val="0"/>
        <w:autoSpaceDN w:val="0"/>
        <w:adjustRightInd w:val="0"/>
        <w:spacing w:line="360" w:lineRule="auto"/>
        <w:jc w:val="both"/>
        <w:rPr>
          <w:rFonts w:ascii="Arial" w:hAnsi="Arial" w:cs="Arial"/>
          <w:color w:val="A6A6A6"/>
        </w:rPr>
      </w:pPr>
      <w:r w:rsidRPr="00817647">
        <w:rPr>
          <w:rFonts w:ascii="Arial" w:hAnsi="Arial" w:cs="Arial"/>
          <w:color w:val="A6A6A6"/>
        </w:rPr>
        <w:t>(HORA INTERVENCIÓN) (Se le otorga a cada uno el uso de la palabra para que sustenten el recurso de reposición).</w:t>
      </w:r>
    </w:p>
    <w:p w14:paraId="3BCCFD37"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421B0BFC" w14:textId="04FB8299" w:rsidR="00817647" w:rsidRPr="00817647" w:rsidRDefault="00817647" w:rsidP="00071CD3">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 xml:space="preserve">: </w:t>
      </w:r>
      <w:r w:rsidRPr="00817647">
        <w:rPr>
          <w:rFonts w:ascii="Arial" w:hAnsi="Arial" w:cs="Arial"/>
          <w:color w:val="A6A6A6"/>
        </w:rPr>
        <w:t>(Respecto a la presentación y sustentación del recurso de reposición frente al pronunciamiento realizado por este Despacho respecto de las nulidades planteadas…)</w:t>
      </w:r>
    </w:p>
    <w:p w14:paraId="22A796B2" w14:textId="77777777" w:rsidR="00817647" w:rsidRPr="00817647" w:rsidRDefault="00817647" w:rsidP="00071CD3">
      <w:pPr>
        <w:spacing w:line="360" w:lineRule="auto"/>
        <w:jc w:val="both"/>
        <w:rPr>
          <w:rFonts w:ascii="Arial" w:hAnsi="Arial" w:cs="Arial"/>
        </w:rPr>
      </w:pPr>
    </w:p>
    <w:p w14:paraId="124CDD78" w14:textId="77777777" w:rsidR="00817647" w:rsidRPr="00817647" w:rsidRDefault="00817647" w:rsidP="00071CD3">
      <w:pPr>
        <w:spacing w:line="360" w:lineRule="auto"/>
        <w:jc w:val="both"/>
        <w:rPr>
          <w:rFonts w:ascii="Arial" w:hAnsi="Arial" w:cs="Arial"/>
        </w:rPr>
      </w:pPr>
    </w:p>
    <w:p w14:paraId="29D8FDEA" w14:textId="77777777" w:rsidR="00817647" w:rsidRPr="00817647" w:rsidRDefault="00817647" w:rsidP="00071CD3">
      <w:pPr>
        <w:spacing w:line="360" w:lineRule="auto"/>
        <w:jc w:val="both"/>
        <w:rPr>
          <w:rFonts w:ascii="Arial" w:hAnsi="Arial" w:cs="Arial"/>
        </w:rPr>
      </w:pPr>
      <w:r w:rsidRPr="00817647">
        <w:rPr>
          <w:rFonts w:ascii="Arial" w:hAnsi="Arial" w:cs="Arial"/>
          <w:b/>
          <w:szCs w:val="28"/>
        </w:rPr>
        <w:t xml:space="preserve">Sobre la (s) SOLICITUD DE PRUEBAS: </w:t>
      </w:r>
    </w:p>
    <w:p w14:paraId="0491D221" w14:textId="58E08E88" w:rsidR="00817647" w:rsidRPr="00817647" w:rsidRDefault="00817647" w:rsidP="00071CD3">
      <w:pPr>
        <w:spacing w:line="360" w:lineRule="auto"/>
        <w:jc w:val="both"/>
        <w:rPr>
          <w:rFonts w:ascii="Arial" w:hAnsi="Arial" w:cs="Arial"/>
          <w:color w:val="A6A6A6"/>
        </w:rPr>
      </w:pPr>
      <w:r w:rsidRPr="00817647">
        <w:rPr>
          <w:rFonts w:ascii="Arial" w:hAnsi="Arial" w:cs="Arial"/>
        </w:rPr>
        <w:t xml:space="preserve">Frente a las pruebas solicitadas por la Defensa </w:t>
      </w:r>
      <w:r w:rsidRPr="00817647">
        <w:rPr>
          <w:rFonts w:ascii="Arial" w:hAnsi="Arial" w:cs="Arial"/>
          <w:color w:val="A6A6A6"/>
        </w:rPr>
        <w:t>(emitir pronunciamiento independiente de las pruebas solicitadas por las partes).</w:t>
      </w:r>
      <w:r w:rsidRPr="00817647">
        <w:rPr>
          <w:rFonts w:ascii="Arial" w:hAnsi="Arial" w:cs="Arial"/>
        </w:rPr>
        <w:t xml:space="preserve"> Este Despacho atendiendo los principios de legalidad, publicidad, concentración, inmediación y contradicción (art.180 L.1862/17) considera que </w:t>
      </w:r>
      <w:r w:rsidRPr="00817647">
        <w:rPr>
          <w:rFonts w:ascii="Arial" w:hAnsi="Arial" w:cs="Arial"/>
          <w:color w:val="A6A6A6"/>
        </w:rPr>
        <w:t xml:space="preserve">(se debe verificar que se encuentren </w:t>
      </w:r>
      <w:r w:rsidRPr="00827955">
        <w:rPr>
          <w:rFonts w:ascii="Arial" w:hAnsi="Arial" w:cs="Arial"/>
          <w:color w:val="A6A6A6"/>
        </w:rPr>
        <w:t xml:space="preserve">debidamente sustentados y con el soporte jurídico correspondiente. </w:t>
      </w:r>
      <w:r w:rsidR="00D207DF">
        <w:rPr>
          <w:rFonts w:ascii="Arial" w:hAnsi="Arial" w:cs="Arial"/>
          <w:color w:val="A6A6A6"/>
        </w:rPr>
        <w:t>La</w:t>
      </w:r>
      <w:r w:rsidR="00D207DF" w:rsidRPr="00827955">
        <w:rPr>
          <w:rFonts w:ascii="Arial" w:hAnsi="Arial" w:cs="Arial"/>
          <w:color w:val="A6A6A6"/>
        </w:rPr>
        <w:t xml:space="preserve"> </w:t>
      </w:r>
      <w:r w:rsidR="00827955" w:rsidRPr="00376411">
        <w:rPr>
          <w:rFonts w:ascii="Arial" w:hAnsi="Arial" w:cs="Arial"/>
          <w:szCs w:val="28"/>
        </w:rPr>
        <w:t>Autoridad Disciplinaria</w:t>
      </w:r>
      <w:r w:rsidR="00827955">
        <w:rPr>
          <w:rFonts w:ascii="Arial" w:hAnsi="Arial" w:cs="Arial"/>
          <w:color w:val="A6A6A6"/>
        </w:rPr>
        <w:t xml:space="preserve"> </w:t>
      </w:r>
      <w:r w:rsidRPr="00817647">
        <w:rPr>
          <w:rFonts w:ascii="Arial" w:hAnsi="Arial" w:cs="Arial"/>
          <w:color w:val="A6A6A6"/>
        </w:rPr>
        <w:t>Competente analizará por separado las solicitudes presentadas en la audiencia…).</w:t>
      </w:r>
    </w:p>
    <w:p w14:paraId="6936E07A" w14:textId="77777777" w:rsidR="00817647" w:rsidRPr="00817647" w:rsidRDefault="00817647" w:rsidP="00071CD3">
      <w:pPr>
        <w:spacing w:line="360" w:lineRule="auto"/>
        <w:jc w:val="both"/>
        <w:rPr>
          <w:rFonts w:ascii="Arial" w:hAnsi="Arial" w:cs="Arial"/>
          <w:color w:val="A6A6A6"/>
        </w:rPr>
      </w:pPr>
    </w:p>
    <w:p w14:paraId="794E93C4" w14:textId="77777777"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u w:val="single"/>
        </w:rPr>
        <w:lastRenderedPageBreak/>
        <w:t>SUPUESTO 1</w:t>
      </w:r>
      <w:r w:rsidRPr="00817647">
        <w:rPr>
          <w:rFonts w:ascii="Arial" w:hAnsi="Arial" w:cs="Arial"/>
          <w:b/>
          <w:color w:val="A6A6A6"/>
        </w:rPr>
        <w:t>. NEGACIÓN TOTAL DE PRUEBAS A SOLICITUD DE LOS SUJETOS PROCESALES Y NO SE HAN DECRETADO DE OFICIO</w:t>
      </w:r>
      <w:r w:rsidRPr="00817647">
        <w:rPr>
          <w:rFonts w:ascii="Arial" w:hAnsi="Arial" w:cs="Arial"/>
          <w:color w:val="A6A6A6"/>
        </w:rPr>
        <w:t>. Procede el RECURSO DE REPOSICIÓN que debe resolverse en el mismo acto (art.238 inc.2 L.1862/17) y en subsidio el de APELACIÓN que deberá concederse en el EFECTO SUSPENSIVO (Art.167 L.1862/17). Se SUSPENDE LA ACTUACIÓN DISCIPLINARIA hasta tanto se pronuncie el Ad-</w:t>
      </w:r>
      <w:proofErr w:type="spellStart"/>
      <w:r w:rsidRPr="00817647">
        <w:rPr>
          <w:rFonts w:ascii="Arial" w:hAnsi="Arial" w:cs="Arial"/>
          <w:color w:val="A6A6A6"/>
        </w:rPr>
        <w:t>Quem</w:t>
      </w:r>
      <w:proofErr w:type="spellEnd"/>
      <w:r w:rsidRPr="00817647">
        <w:rPr>
          <w:rFonts w:ascii="Arial" w:hAnsi="Arial" w:cs="Arial"/>
          <w:color w:val="A6A6A6"/>
        </w:rPr>
        <w:t>. Una vez ocurra esto se procederá a fijar fecha y hora para REANUDAR la audiencia.</w:t>
      </w:r>
    </w:p>
    <w:p w14:paraId="5687B22C" w14:textId="77777777" w:rsidR="00817647" w:rsidRPr="00817647" w:rsidRDefault="00817647" w:rsidP="00071CD3">
      <w:pPr>
        <w:spacing w:line="360" w:lineRule="auto"/>
        <w:jc w:val="both"/>
        <w:rPr>
          <w:rFonts w:ascii="Arial" w:hAnsi="Arial" w:cs="Arial"/>
          <w:color w:val="A6A6A6"/>
        </w:rPr>
      </w:pPr>
    </w:p>
    <w:p w14:paraId="2ECB3873" w14:textId="77777777"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u w:val="single"/>
        </w:rPr>
        <w:t>SUPUESTO 2</w:t>
      </w:r>
      <w:r w:rsidRPr="00817647">
        <w:rPr>
          <w:rFonts w:ascii="Arial" w:hAnsi="Arial" w:cs="Arial"/>
          <w:b/>
          <w:color w:val="A6A6A6"/>
        </w:rPr>
        <w:t>. NEGACIÓN TOTAL DE PRUEBAS A SOLICITUD DE LOS SUJETOS PROCESALES Y SE DECRETAN DE OFICIO.</w:t>
      </w:r>
      <w:r w:rsidRPr="00817647">
        <w:rPr>
          <w:rFonts w:ascii="Arial" w:hAnsi="Arial" w:cs="Arial"/>
          <w:color w:val="A6A6A6"/>
        </w:rPr>
        <w:t xml:space="preserve"> Procede el RECURSO DE REPOSICIÓN que debe resolverse en el mismo acto (art.238 inc.2 L.1862/17) y en subsidio el de APELACIÓN que deberá concederse en el EFECTO DEVOLUTIVO (Art.167 L.1862/17). NO SE SUSPENDE LA ACTUACIÓN DISCIPLINARIA, se continúa con el trámite de Primera Instancia enviando lo referente a la apelación a la Segunda Instancia para que resuelva.</w:t>
      </w:r>
    </w:p>
    <w:p w14:paraId="45414DEC" w14:textId="77777777" w:rsidR="00817647" w:rsidRPr="00817647" w:rsidRDefault="00817647" w:rsidP="00071CD3">
      <w:pPr>
        <w:spacing w:line="360" w:lineRule="auto"/>
        <w:jc w:val="both"/>
        <w:rPr>
          <w:rFonts w:ascii="Arial" w:hAnsi="Arial" w:cs="Arial"/>
          <w:color w:val="A6A6A6"/>
        </w:rPr>
      </w:pPr>
    </w:p>
    <w:p w14:paraId="75572EC6" w14:textId="77777777"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u w:val="single"/>
        </w:rPr>
        <w:t>SUPUESTO 3.</w:t>
      </w:r>
      <w:r w:rsidRPr="00817647">
        <w:rPr>
          <w:rFonts w:ascii="Arial" w:hAnsi="Arial" w:cs="Arial"/>
          <w:color w:val="A6A6A6"/>
        </w:rPr>
        <w:t xml:space="preserve"> </w:t>
      </w:r>
      <w:r w:rsidRPr="00817647">
        <w:rPr>
          <w:rFonts w:ascii="Arial" w:hAnsi="Arial" w:cs="Arial"/>
          <w:b/>
          <w:color w:val="A6A6A6"/>
        </w:rPr>
        <w:t xml:space="preserve">NEGACIÓN PARCIAL DE PRUEBAS A SOLICITUD DE LOS SUJETOS PROCESALES. </w:t>
      </w:r>
      <w:r w:rsidRPr="00817647">
        <w:rPr>
          <w:rFonts w:ascii="Arial" w:hAnsi="Arial" w:cs="Arial"/>
          <w:color w:val="A6A6A6"/>
        </w:rPr>
        <w:t>Procede el RECURSO DE REPOSICIÓN que debe resolverse en el mismo acto (art.238 inc.2 L.1862/17) y en subsidio el de APELACIÓN que deberá concederse en el EFECTO DEVOLUTIVO (Art.167 L.1862/17). NO SE SUSPENDE LA ACTUACIÓN DISCIPLINARIA, se continúa con el trámite de primera instancia enviando lo referente a la apelación a la segunda instancia para que resuelva.</w:t>
      </w:r>
    </w:p>
    <w:p w14:paraId="2CAA4C2E" w14:textId="77777777" w:rsidR="00817647" w:rsidRPr="00817647" w:rsidRDefault="00817647" w:rsidP="00071CD3">
      <w:pPr>
        <w:spacing w:line="360" w:lineRule="auto"/>
        <w:jc w:val="both"/>
        <w:rPr>
          <w:rFonts w:ascii="Arial" w:hAnsi="Arial" w:cs="Arial"/>
          <w:color w:val="A6A6A6"/>
        </w:rPr>
      </w:pPr>
    </w:p>
    <w:p w14:paraId="1C394A11" w14:textId="77777777" w:rsidR="00817647" w:rsidRPr="00817647" w:rsidRDefault="00817647" w:rsidP="00071CD3">
      <w:pPr>
        <w:spacing w:line="360" w:lineRule="auto"/>
        <w:jc w:val="both"/>
        <w:rPr>
          <w:rFonts w:ascii="Arial" w:hAnsi="Arial" w:cs="Arial"/>
          <w:color w:val="000000"/>
        </w:rPr>
      </w:pPr>
      <w:r w:rsidRPr="00817647">
        <w:rPr>
          <w:rFonts w:ascii="Arial" w:hAnsi="Arial" w:cs="Arial"/>
          <w:color w:val="A6A6A6"/>
        </w:rPr>
        <w:t>(…. En el evento que NO se pueda realizar la práctica de pruebas de manera inmediata la audiencia podrá extenderse hasta por el término de 45 días prorrogables hasta por el mismo lapso por una sola vez mediante decisión motivada…en este caso se indicará...</w:t>
      </w:r>
      <w:r w:rsidRPr="00817647">
        <w:rPr>
          <w:rFonts w:ascii="Arial" w:hAnsi="Arial" w:cs="Arial"/>
        </w:rPr>
        <w:t xml:space="preserve">Teniendo en cuenta que las pruebas solicitadas por parte de la Defensa e incluso las ordenadas por este Despacho son numerosas, lo cual seguramente en una jornada no vamos a poder evacuarlas en su totalidad. Por lo tanto, considera este Despacho que la práctica de las mismas sean realizadas en </w:t>
      </w:r>
      <w:r w:rsidRPr="00817647">
        <w:rPr>
          <w:rFonts w:ascii="Arial" w:hAnsi="Arial" w:cs="Arial"/>
          <w:color w:val="A6A6A6"/>
        </w:rPr>
        <w:t xml:space="preserve">(#) </w:t>
      </w:r>
      <w:r w:rsidRPr="00817647">
        <w:rPr>
          <w:rFonts w:ascii="Arial" w:hAnsi="Arial" w:cs="Arial"/>
        </w:rPr>
        <w:t xml:space="preserve">jornadas. Primero para que podamos realmente dar el desarrollo a cada una de las pruebas testimoniales y que se pueda brindar toda la garantía de los derechos constitucionales a la defensa y a los derechos de contradicción, se considera que en la </w:t>
      </w:r>
      <w:r w:rsidRPr="00817647">
        <w:rPr>
          <w:rFonts w:ascii="Arial" w:hAnsi="Arial" w:cs="Arial"/>
          <w:b/>
          <w:u w:val="single"/>
        </w:rPr>
        <w:t>primera jornada del desarrollo probatorio</w:t>
      </w:r>
      <w:r w:rsidRPr="00817647">
        <w:rPr>
          <w:rFonts w:ascii="Arial" w:hAnsi="Arial" w:cs="Arial"/>
        </w:rPr>
        <w:t xml:space="preserve">, se inicie llamando a testimonio a </w:t>
      </w:r>
      <w:r w:rsidRPr="00817647">
        <w:rPr>
          <w:rFonts w:ascii="Arial" w:hAnsi="Arial" w:cs="Arial"/>
          <w:color w:val="A6A6A6"/>
        </w:rPr>
        <w:t>(testigos funcionarios, relacionar el grado y nombre completo) para el (día, mes, año, hora y lugar);</w:t>
      </w:r>
      <w:r w:rsidRPr="00817647">
        <w:rPr>
          <w:rFonts w:ascii="Arial" w:hAnsi="Arial" w:cs="Arial"/>
        </w:rPr>
        <w:t xml:space="preserve"> y, en una </w:t>
      </w:r>
      <w:r w:rsidRPr="00817647">
        <w:rPr>
          <w:rFonts w:ascii="Arial" w:hAnsi="Arial" w:cs="Arial"/>
          <w:b/>
          <w:u w:val="single"/>
        </w:rPr>
        <w:t>segunda jornada</w:t>
      </w:r>
      <w:r w:rsidRPr="00817647">
        <w:rPr>
          <w:rFonts w:ascii="Arial" w:hAnsi="Arial" w:cs="Arial"/>
        </w:rPr>
        <w:t xml:space="preserve"> llamar a </w:t>
      </w:r>
      <w:r w:rsidRPr="00817647">
        <w:rPr>
          <w:rFonts w:ascii="Arial" w:hAnsi="Arial" w:cs="Arial"/>
          <w:color w:val="A6A6A6"/>
        </w:rPr>
        <w:t xml:space="preserve">(testigos particulares, relacionando el nombre completo) para el </w:t>
      </w:r>
      <w:r w:rsidRPr="00817647">
        <w:rPr>
          <w:rFonts w:ascii="Arial" w:hAnsi="Arial" w:cs="Arial"/>
          <w:color w:val="A6A6A6"/>
        </w:rPr>
        <w:lastRenderedPageBreak/>
        <w:t>(día, mes, año, hora y lugar),</w:t>
      </w:r>
      <w:r w:rsidRPr="00817647">
        <w:rPr>
          <w:rFonts w:ascii="Arial" w:hAnsi="Arial" w:cs="Arial"/>
        </w:rPr>
        <w:t xml:space="preserve"> y en una </w:t>
      </w:r>
      <w:r w:rsidRPr="00817647">
        <w:rPr>
          <w:rFonts w:ascii="Arial" w:hAnsi="Arial" w:cs="Arial"/>
          <w:b/>
          <w:u w:val="single"/>
        </w:rPr>
        <w:t>tercera jornada</w:t>
      </w:r>
      <w:r w:rsidRPr="00817647">
        <w:rPr>
          <w:rFonts w:ascii="Arial" w:hAnsi="Arial" w:cs="Arial"/>
        </w:rPr>
        <w:t xml:space="preserve"> se podría llamar a </w:t>
      </w:r>
      <w:r w:rsidRPr="00817647">
        <w:rPr>
          <w:rFonts w:ascii="Arial" w:hAnsi="Arial" w:cs="Arial"/>
          <w:color w:val="A6A6A6"/>
        </w:rPr>
        <w:t>(…) para el (día, mes, año, hora y lugar)</w:t>
      </w:r>
      <w:r w:rsidRPr="00817647">
        <w:rPr>
          <w:rFonts w:ascii="Arial" w:hAnsi="Arial" w:cs="Arial"/>
        </w:rPr>
        <w:t xml:space="preserve">, si lo considera la defensa que se realice de esta forma. </w:t>
      </w:r>
    </w:p>
    <w:p w14:paraId="5CDB4158" w14:textId="77777777" w:rsidR="00817647" w:rsidRPr="00817647" w:rsidRDefault="00817647" w:rsidP="00071CD3">
      <w:pPr>
        <w:autoSpaceDE w:val="0"/>
        <w:autoSpaceDN w:val="0"/>
        <w:adjustRightInd w:val="0"/>
        <w:spacing w:line="360" w:lineRule="auto"/>
        <w:jc w:val="both"/>
        <w:rPr>
          <w:rFonts w:ascii="Arial" w:hAnsi="Arial" w:cs="Arial"/>
        </w:rPr>
      </w:pPr>
    </w:p>
    <w:p w14:paraId="6266BEA2" w14:textId="77777777" w:rsidR="00817647" w:rsidRPr="00817647" w:rsidRDefault="00817647" w:rsidP="00FE6694">
      <w:pPr>
        <w:autoSpaceDE w:val="0"/>
        <w:autoSpaceDN w:val="0"/>
        <w:adjustRightInd w:val="0"/>
        <w:spacing w:line="360" w:lineRule="auto"/>
        <w:jc w:val="both"/>
        <w:rPr>
          <w:rFonts w:ascii="Arial" w:hAnsi="Arial" w:cs="Arial"/>
          <w:color w:val="A6A6A6"/>
        </w:rPr>
      </w:pPr>
      <w:r w:rsidRPr="00817647">
        <w:rPr>
          <w:rFonts w:ascii="Arial" w:hAnsi="Arial" w:cs="Arial"/>
          <w:b/>
          <w:szCs w:val="28"/>
        </w:rPr>
        <w:t>Intervención Sujetos Procesales y Apoderados de Confianza, Víctimas y Apoderados de Confianza</w:t>
      </w:r>
      <w:r w:rsidRPr="00817647">
        <w:rPr>
          <w:rFonts w:ascii="Arial" w:hAnsi="Arial" w:cs="Arial"/>
          <w:color w:val="A6A6A6"/>
        </w:rPr>
        <w:t xml:space="preserve"> </w:t>
      </w:r>
    </w:p>
    <w:p w14:paraId="1AAC3BBF" w14:textId="77777777" w:rsidR="00817647" w:rsidRPr="00817647" w:rsidRDefault="00817647" w:rsidP="00FE6694">
      <w:pPr>
        <w:autoSpaceDE w:val="0"/>
        <w:autoSpaceDN w:val="0"/>
        <w:adjustRightInd w:val="0"/>
        <w:spacing w:line="360" w:lineRule="auto"/>
        <w:jc w:val="both"/>
        <w:rPr>
          <w:rFonts w:ascii="Arial" w:hAnsi="Arial" w:cs="Arial"/>
          <w:color w:val="A6A6A6"/>
        </w:rPr>
      </w:pPr>
      <w:r w:rsidRPr="00817647">
        <w:rPr>
          <w:rFonts w:ascii="Arial" w:hAnsi="Arial" w:cs="Arial"/>
          <w:color w:val="A6A6A6"/>
        </w:rPr>
        <w:t xml:space="preserve">(HORA INTERVENCIÓN) (…se le concede el uso de la palabra a los sujetos procesales, víctimas y apoderados de confianza…) </w:t>
      </w:r>
    </w:p>
    <w:p w14:paraId="5C7CE1A1" w14:textId="77777777" w:rsidR="00817647" w:rsidRPr="00817647" w:rsidRDefault="00817647" w:rsidP="00071CD3">
      <w:pPr>
        <w:autoSpaceDE w:val="0"/>
        <w:autoSpaceDN w:val="0"/>
        <w:adjustRightInd w:val="0"/>
        <w:spacing w:line="360" w:lineRule="auto"/>
        <w:jc w:val="both"/>
        <w:rPr>
          <w:rFonts w:ascii="Arial" w:hAnsi="Arial" w:cs="Arial"/>
          <w:color w:val="A6A6A6"/>
        </w:rPr>
      </w:pPr>
    </w:p>
    <w:p w14:paraId="3DE8D620" w14:textId="39C8DFC8" w:rsidR="00817647" w:rsidRPr="00817647" w:rsidRDefault="00817647" w:rsidP="00071CD3">
      <w:pPr>
        <w:autoSpaceDE w:val="0"/>
        <w:autoSpaceDN w:val="0"/>
        <w:adjustRightInd w:val="0"/>
        <w:spacing w:line="360" w:lineRule="auto"/>
        <w:jc w:val="both"/>
        <w:rPr>
          <w:sz w:val="28"/>
          <w:szCs w:val="28"/>
        </w:rPr>
      </w:pPr>
      <w:r w:rsidRPr="00817647">
        <w:rPr>
          <w:rFonts w:ascii="Arial" w:hAnsi="Arial" w:cs="Arial"/>
          <w:color w:val="A6A6A6"/>
        </w:rPr>
        <w:t xml:space="preserve">(HORA INTERVENCIÓN) </w:t>
      </w:r>
      <w:r w:rsidRPr="00817647">
        <w:rPr>
          <w:rFonts w:ascii="Arial" w:hAnsi="Arial" w:cs="Arial"/>
          <w:b/>
          <w:szCs w:val="28"/>
        </w:rPr>
        <w:t xml:space="preserve">Intervención </w:t>
      </w:r>
      <w:r w:rsidR="00827955">
        <w:rPr>
          <w:rFonts w:ascii="Arial" w:hAnsi="Arial" w:cs="Arial"/>
          <w:b/>
          <w:szCs w:val="28"/>
        </w:rPr>
        <w:t xml:space="preserve">Autoridad Disciplinaria </w:t>
      </w:r>
      <w:r w:rsidR="00827955" w:rsidRPr="00817647">
        <w:rPr>
          <w:rFonts w:ascii="Arial" w:hAnsi="Arial" w:cs="Arial"/>
          <w:b/>
          <w:szCs w:val="28"/>
        </w:rPr>
        <w:t xml:space="preserve"> </w:t>
      </w:r>
      <w:r w:rsidRPr="00817647">
        <w:rPr>
          <w:rFonts w:ascii="Arial" w:hAnsi="Arial" w:cs="Arial"/>
          <w:b/>
          <w:szCs w:val="28"/>
        </w:rPr>
        <w:t>Competente</w:t>
      </w:r>
      <w:r w:rsidRPr="00817647">
        <w:rPr>
          <w:rFonts w:ascii="Arial" w:hAnsi="Arial" w:cs="Arial"/>
          <w:szCs w:val="28"/>
        </w:rPr>
        <w:t>:</w:t>
      </w:r>
      <w:r w:rsidRPr="00817647">
        <w:rPr>
          <w:sz w:val="28"/>
          <w:szCs w:val="28"/>
        </w:rPr>
        <w:t xml:space="preserve"> </w:t>
      </w:r>
      <w:r w:rsidRPr="00817647">
        <w:rPr>
          <w:rFonts w:ascii="Arial" w:hAnsi="Arial" w:cs="Arial"/>
        </w:rPr>
        <w:t xml:space="preserve">No habiendo objeciones al respecto, se realiza por ahora de tal forma en </w:t>
      </w:r>
      <w:r w:rsidRPr="00817647">
        <w:rPr>
          <w:rFonts w:ascii="Arial" w:hAnsi="Arial" w:cs="Arial"/>
          <w:color w:val="A6A6A6"/>
        </w:rPr>
        <w:t xml:space="preserve">(#) </w:t>
      </w:r>
      <w:r w:rsidRPr="00817647">
        <w:rPr>
          <w:rFonts w:ascii="Arial" w:hAnsi="Arial" w:cs="Arial"/>
        </w:rPr>
        <w:t xml:space="preserve">jornadas, si el tiempo se nos dificulta y se nos extiende, se hará una </w:t>
      </w:r>
      <w:r w:rsidRPr="00817647">
        <w:rPr>
          <w:rFonts w:ascii="Arial" w:hAnsi="Arial" w:cs="Arial"/>
          <w:color w:val="A6A6A6"/>
        </w:rPr>
        <w:t xml:space="preserve">(#) </w:t>
      </w:r>
      <w:r w:rsidRPr="00817647">
        <w:rPr>
          <w:rFonts w:ascii="Arial" w:hAnsi="Arial" w:cs="Arial"/>
        </w:rPr>
        <w:t>jornada para no tener dificultades.</w:t>
      </w:r>
      <w:r w:rsidR="00D207DF">
        <w:rPr>
          <w:rFonts w:ascii="Arial" w:hAnsi="Arial" w:cs="Arial"/>
        </w:rPr>
        <w:t xml:space="preserve"> En tal sentido se dispone que la próxima jornada de audiencias se lleve a cabo el (día, mes y año) a las (fija hora) en (fija lugar, ciudad, departamento)</w:t>
      </w:r>
      <w:r w:rsidRPr="00817647">
        <w:rPr>
          <w:rFonts w:ascii="Arial" w:hAnsi="Arial" w:cs="Arial"/>
        </w:rPr>
        <w:t xml:space="preserve"> </w:t>
      </w:r>
    </w:p>
    <w:p w14:paraId="286B4E09" w14:textId="77777777" w:rsidR="00817647" w:rsidRPr="00817647" w:rsidRDefault="00817647" w:rsidP="00071CD3">
      <w:pPr>
        <w:spacing w:line="360" w:lineRule="auto"/>
        <w:jc w:val="both"/>
        <w:rPr>
          <w:sz w:val="28"/>
          <w:szCs w:val="28"/>
        </w:rPr>
      </w:pPr>
    </w:p>
    <w:p w14:paraId="379D82E4" w14:textId="77777777" w:rsidR="00817647" w:rsidRPr="00817647" w:rsidRDefault="00817647" w:rsidP="00071CD3">
      <w:pPr>
        <w:autoSpaceDE w:val="0"/>
        <w:autoSpaceDN w:val="0"/>
        <w:adjustRightInd w:val="0"/>
        <w:spacing w:line="360" w:lineRule="auto"/>
        <w:jc w:val="both"/>
        <w:rPr>
          <w:rFonts w:ascii="Arial" w:hAnsi="Arial" w:cs="Arial"/>
        </w:rPr>
      </w:pPr>
      <w:r w:rsidRPr="00817647">
        <w:rPr>
          <w:rFonts w:ascii="Arial" w:hAnsi="Arial" w:cs="Arial"/>
          <w:color w:val="A6A6A6"/>
        </w:rPr>
        <w:t xml:space="preserve">(HORA INTERVENCIÓN) </w:t>
      </w:r>
      <w:r w:rsidRPr="00817647">
        <w:rPr>
          <w:rFonts w:ascii="Arial" w:hAnsi="Arial" w:cs="Arial"/>
          <w:b/>
          <w:szCs w:val="28"/>
        </w:rPr>
        <w:t>Intervención Secretario:</w:t>
      </w:r>
      <w:r w:rsidRPr="00817647">
        <w:rPr>
          <w:rFonts w:ascii="Arial" w:hAnsi="Arial" w:cs="Arial"/>
        </w:rPr>
        <w:t xml:space="preserve"> Quedando notificados en estrados. Se deja constancia que esta audiencia ha sido grabada en </w:t>
      </w:r>
      <w:r w:rsidRPr="00817647">
        <w:rPr>
          <w:rFonts w:ascii="Arial" w:hAnsi="Arial" w:cs="Arial"/>
          <w:color w:val="A6A6A6"/>
        </w:rPr>
        <w:t>(identificar el medio tecnológico)</w:t>
      </w:r>
      <w:r w:rsidRPr="00817647">
        <w:rPr>
          <w:rFonts w:ascii="Arial" w:hAnsi="Arial" w:cs="Arial"/>
        </w:rPr>
        <w:t xml:space="preserve"> y la misma se incorporará al expediente en disco digitales en forma de </w:t>
      </w:r>
      <w:r w:rsidRPr="00817647">
        <w:rPr>
          <w:rFonts w:ascii="Arial" w:hAnsi="Arial" w:cs="Arial"/>
          <w:color w:val="A6A6A6"/>
        </w:rPr>
        <w:t>(DVD o CD)</w:t>
      </w:r>
      <w:r w:rsidRPr="00817647">
        <w:rPr>
          <w:rFonts w:ascii="Arial" w:hAnsi="Arial" w:cs="Arial"/>
        </w:rPr>
        <w:t>.</w:t>
      </w:r>
    </w:p>
    <w:p w14:paraId="30B33394" w14:textId="77777777" w:rsidR="00817647" w:rsidRPr="00817647" w:rsidRDefault="00817647" w:rsidP="00071CD3">
      <w:pPr>
        <w:spacing w:line="360" w:lineRule="auto"/>
        <w:jc w:val="both"/>
        <w:rPr>
          <w:rFonts w:ascii="Arial" w:hAnsi="Arial" w:cs="Arial"/>
        </w:rPr>
      </w:pPr>
    </w:p>
    <w:p w14:paraId="65CE8AEE" w14:textId="77777777" w:rsidR="00817647" w:rsidRPr="00817647" w:rsidRDefault="00817647" w:rsidP="00071CD3">
      <w:pPr>
        <w:spacing w:line="360" w:lineRule="auto"/>
        <w:jc w:val="both"/>
        <w:rPr>
          <w:rFonts w:ascii="Arial" w:hAnsi="Arial" w:cs="Arial"/>
        </w:rPr>
      </w:pPr>
      <w:r w:rsidRPr="00817647">
        <w:rPr>
          <w:rFonts w:ascii="Arial" w:hAnsi="Arial" w:cs="Arial"/>
        </w:rPr>
        <w:t xml:space="preserve">Siendo las </w:t>
      </w:r>
      <w:r w:rsidRPr="00817647">
        <w:rPr>
          <w:rFonts w:ascii="Arial" w:hAnsi="Arial" w:cs="Arial"/>
          <w:color w:val="A6A6A6"/>
        </w:rPr>
        <w:t>(día, mes, año y hora)</w:t>
      </w:r>
      <w:r w:rsidRPr="00817647">
        <w:rPr>
          <w:rFonts w:ascii="Arial" w:hAnsi="Arial" w:cs="Arial"/>
        </w:rPr>
        <w:t xml:space="preserve"> se suspende la presente audiencia disciplinaria.</w:t>
      </w:r>
    </w:p>
    <w:p w14:paraId="3FB4C851" w14:textId="77777777" w:rsidR="00817647" w:rsidRPr="00817647" w:rsidRDefault="00817647" w:rsidP="00071CD3">
      <w:pPr>
        <w:spacing w:line="360" w:lineRule="auto"/>
        <w:jc w:val="both"/>
        <w:rPr>
          <w:rFonts w:ascii="Arial" w:hAnsi="Arial" w:cs="Arial"/>
          <w:color w:val="BFBFBF"/>
        </w:rPr>
      </w:pPr>
    </w:p>
    <w:p w14:paraId="1575AEEF" w14:textId="77777777" w:rsidR="00817647" w:rsidRPr="00817647" w:rsidRDefault="00817647" w:rsidP="00071CD3">
      <w:pPr>
        <w:spacing w:line="360" w:lineRule="auto"/>
        <w:jc w:val="both"/>
        <w:rPr>
          <w:rFonts w:ascii="Arial" w:hAnsi="Arial" w:cs="Arial"/>
          <w:color w:val="BFBFBF"/>
        </w:rPr>
      </w:pPr>
    </w:p>
    <w:p w14:paraId="5EC4C2B1" w14:textId="4E5E1120" w:rsidR="00817647" w:rsidRPr="00817647" w:rsidRDefault="00817647" w:rsidP="00071CD3">
      <w:pPr>
        <w:spacing w:line="360" w:lineRule="auto"/>
        <w:jc w:val="both"/>
        <w:rPr>
          <w:rFonts w:ascii="Arial" w:hAnsi="Arial" w:cs="Arial"/>
          <w:color w:val="A6A6A6"/>
          <w:sz w:val="20"/>
        </w:rPr>
      </w:pPr>
      <w:r w:rsidRPr="00817647">
        <w:rPr>
          <w:rFonts w:ascii="Arial" w:hAnsi="Arial" w:cs="Arial"/>
          <w:b/>
          <w:color w:val="A6A6A6"/>
          <w:u w:val="single"/>
        </w:rPr>
        <w:t>NOTA</w:t>
      </w:r>
      <w:r w:rsidRPr="00817647">
        <w:rPr>
          <w:rFonts w:ascii="Arial" w:hAnsi="Arial" w:cs="Arial"/>
          <w:color w:val="A6A6A6"/>
        </w:rPr>
        <w:t>: EN EL EVENTO QUE SI SE PUEDA REALIZAR LA PRÁCTICA DE PRUEBAS DE MANERA INMEDIATA Y TOTAL EN LA AUDIENCIA</w:t>
      </w:r>
      <w:r w:rsidR="00D207DF">
        <w:rPr>
          <w:rFonts w:ascii="Arial" w:hAnsi="Arial" w:cs="Arial"/>
          <w:color w:val="A6A6A6"/>
        </w:rPr>
        <w:t>; O CUANDO NO SE HAYA PRESENTADO SOLICITUD DE PRUBAS DE PARTE DE LOS SUJETOS PROCESALES, NI SE HAYAN ORDENADO DE OFICIO</w:t>
      </w:r>
      <w:r w:rsidRPr="00817647">
        <w:rPr>
          <w:rFonts w:ascii="Arial" w:hAnsi="Arial" w:cs="Arial"/>
          <w:color w:val="A6A6A6"/>
        </w:rPr>
        <w:t>,</w:t>
      </w:r>
      <w:r w:rsidRPr="00817647">
        <w:rPr>
          <w:rFonts w:ascii="Arial" w:hAnsi="Arial" w:cs="Arial"/>
          <w:color w:val="A6A6A6"/>
          <w:sz w:val="20"/>
        </w:rPr>
        <w:t xml:space="preserve"> </w:t>
      </w:r>
      <w:r w:rsidRPr="00817647">
        <w:rPr>
          <w:rFonts w:ascii="Arial" w:hAnsi="Arial" w:cs="Arial"/>
          <w:color w:val="A6A6A6"/>
        </w:rPr>
        <w:t xml:space="preserve">SE PRESENTA DOS SUPUESTOS: </w:t>
      </w:r>
    </w:p>
    <w:p w14:paraId="3D6DDF29" w14:textId="77777777" w:rsidR="00817647" w:rsidRPr="00817647" w:rsidRDefault="00817647" w:rsidP="00071CD3">
      <w:pPr>
        <w:spacing w:line="360" w:lineRule="auto"/>
        <w:jc w:val="both"/>
        <w:rPr>
          <w:rFonts w:ascii="Arial" w:hAnsi="Arial" w:cs="Arial"/>
          <w:color w:val="A6A6A6"/>
        </w:rPr>
      </w:pPr>
    </w:p>
    <w:p w14:paraId="3B170016" w14:textId="61599920"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u w:val="single"/>
        </w:rPr>
        <w:t>SUPUESTO 1</w:t>
      </w:r>
      <w:r w:rsidRPr="00817647">
        <w:rPr>
          <w:rFonts w:ascii="Arial" w:hAnsi="Arial" w:cs="Arial"/>
          <w:color w:val="A6A6A6"/>
        </w:rPr>
        <w:t xml:space="preserve">. </w:t>
      </w:r>
      <w:r w:rsidRPr="00817647">
        <w:rPr>
          <w:rFonts w:ascii="Arial" w:hAnsi="Arial" w:cs="Arial"/>
          <w:b/>
          <w:color w:val="A6A6A6"/>
        </w:rPr>
        <w:t>VARIACIÓN DE CARGOS</w:t>
      </w:r>
      <w:r w:rsidRPr="00817647">
        <w:rPr>
          <w:rFonts w:ascii="Arial" w:hAnsi="Arial" w:cs="Arial"/>
          <w:color w:val="A6A6A6"/>
        </w:rPr>
        <w:t xml:space="preserve"> art.239 L.1862/17: Agotada la fase probatoria si </w:t>
      </w:r>
      <w:r w:rsidR="00827955">
        <w:rPr>
          <w:rFonts w:ascii="Arial" w:hAnsi="Arial" w:cs="Arial"/>
          <w:color w:val="A6A6A6"/>
        </w:rPr>
        <w:t>la</w:t>
      </w:r>
      <w:r w:rsidR="00827955" w:rsidRPr="00817647">
        <w:rPr>
          <w:rFonts w:ascii="Arial" w:hAnsi="Arial" w:cs="Arial"/>
          <w:color w:val="A6A6A6"/>
        </w:rPr>
        <w:t xml:space="preserve"> </w:t>
      </w:r>
      <w:r w:rsidR="00827955" w:rsidRPr="00376411">
        <w:rPr>
          <w:rFonts w:ascii="Arial" w:hAnsi="Arial" w:cs="Arial"/>
          <w:szCs w:val="28"/>
        </w:rPr>
        <w:t>Autoridad Disciplinaria</w:t>
      </w:r>
      <w:r w:rsidR="00827955">
        <w:rPr>
          <w:rFonts w:ascii="Arial" w:hAnsi="Arial" w:cs="Arial"/>
          <w:color w:val="A6A6A6"/>
        </w:rPr>
        <w:t xml:space="preserve"> </w:t>
      </w:r>
      <w:r w:rsidRPr="00817647">
        <w:rPr>
          <w:rFonts w:ascii="Arial" w:hAnsi="Arial" w:cs="Arial"/>
          <w:color w:val="A6A6A6"/>
        </w:rPr>
        <w:t xml:space="preserve">de Conocimiento advierte la necesidad de VARIAR LOS CARGOS, por </w:t>
      </w:r>
      <w:r w:rsidRPr="00817647">
        <w:rPr>
          <w:rFonts w:ascii="Arial" w:hAnsi="Arial" w:cs="Arial"/>
          <w:b/>
          <w:i/>
          <w:color w:val="A6A6A6"/>
        </w:rPr>
        <w:t>(a)</w:t>
      </w:r>
      <w:r w:rsidRPr="00817647">
        <w:rPr>
          <w:rFonts w:ascii="Arial" w:hAnsi="Arial" w:cs="Arial"/>
          <w:i/>
          <w:color w:val="A6A6A6"/>
        </w:rPr>
        <w:t xml:space="preserve"> ERROR EN LA CALIFICACIÓN o </w:t>
      </w:r>
      <w:r w:rsidRPr="00817647">
        <w:rPr>
          <w:rFonts w:ascii="Arial" w:hAnsi="Arial" w:cs="Arial"/>
          <w:b/>
          <w:i/>
          <w:color w:val="A6A6A6"/>
        </w:rPr>
        <w:t>(b)</w:t>
      </w:r>
      <w:r w:rsidRPr="00817647">
        <w:rPr>
          <w:rFonts w:ascii="Arial" w:hAnsi="Arial" w:cs="Arial"/>
          <w:i/>
          <w:color w:val="A6A6A6"/>
        </w:rPr>
        <w:t xml:space="preserve"> PRUEBA SOBREVINIENTE</w:t>
      </w:r>
      <w:r w:rsidRPr="00817647">
        <w:rPr>
          <w:rFonts w:ascii="Arial" w:hAnsi="Arial" w:cs="Arial"/>
          <w:color w:val="A6A6A6"/>
        </w:rPr>
        <w:t>, así lo DECLARARÁ MOTIVADAMENTE. Se notifica EN ESTRADOS Y SE OTORGA UN TÉRMINO DE 5 DÍAS HÁBILES PARA PRESENTAR DESCARGOS, SOLICITAR Y APORTAR OTRAS PRUEBAS.</w:t>
      </w:r>
    </w:p>
    <w:p w14:paraId="7C6B1DCF" w14:textId="77777777" w:rsidR="00817647" w:rsidRPr="00817647" w:rsidRDefault="00817647" w:rsidP="00071CD3">
      <w:pPr>
        <w:spacing w:line="360" w:lineRule="auto"/>
        <w:jc w:val="both"/>
        <w:rPr>
          <w:rFonts w:ascii="Arial" w:hAnsi="Arial" w:cs="Arial"/>
          <w:color w:val="A6A6A6"/>
        </w:rPr>
      </w:pPr>
    </w:p>
    <w:p w14:paraId="34639BE4" w14:textId="77777777" w:rsidR="00817647" w:rsidRPr="00817647" w:rsidRDefault="00817647" w:rsidP="00071CD3">
      <w:pPr>
        <w:spacing w:line="360" w:lineRule="auto"/>
        <w:jc w:val="both"/>
        <w:rPr>
          <w:rFonts w:ascii="Arial" w:hAnsi="Arial" w:cs="Arial"/>
          <w:color w:val="A6A6A6"/>
        </w:rPr>
      </w:pPr>
      <w:r w:rsidRPr="00817647">
        <w:rPr>
          <w:rFonts w:ascii="Arial" w:hAnsi="Arial" w:cs="Arial"/>
          <w:color w:val="A6A6A6"/>
        </w:rPr>
        <w:t xml:space="preserve">Debe tener en cuenta el Censor de Primera Instancia que se </w:t>
      </w:r>
      <w:r w:rsidR="005556D2">
        <w:rPr>
          <w:rFonts w:ascii="Arial" w:hAnsi="Arial" w:cs="Arial"/>
          <w:color w:val="A6A6A6"/>
        </w:rPr>
        <w:t>tiene que</w:t>
      </w:r>
      <w:r w:rsidRPr="00817647">
        <w:rPr>
          <w:rFonts w:ascii="Arial" w:hAnsi="Arial" w:cs="Arial"/>
          <w:color w:val="A6A6A6"/>
        </w:rPr>
        <w:t xml:space="preserve"> dar </w:t>
      </w:r>
      <w:r w:rsidRPr="00817647">
        <w:rPr>
          <w:rFonts w:ascii="Arial" w:hAnsi="Arial" w:cs="Arial"/>
          <w:color w:val="A6A6A6"/>
        </w:rPr>
        <w:lastRenderedPageBreak/>
        <w:t>LECTURA AL AUTO DE VARIACIÓN DE CARGOS señalando en el contenido del mismo la MOTIVACIÓN. Leído el mismo se procede a dejar registrada en el acta la notificación en estrados e inmediatamente se otorga el término para la presentación de descargos o solicitud de pruebas. Vencido el término se debe programar fecha de audiencia nuevamente y proceder a dar aplicación el acápite del “</w:t>
      </w:r>
      <w:r w:rsidRPr="00817647">
        <w:rPr>
          <w:rFonts w:ascii="Arial" w:hAnsi="Arial" w:cs="Arial"/>
          <w:b/>
          <w:color w:val="A6A6A6"/>
        </w:rPr>
        <w:t>ACTA AUDIENCIA RESERVADA INSTALACIÓN DE AUDIENCIA - PRONUNCIAMIENTO SOBRE NULIDAD Y PETITORIO DE PRUEBAS EN AUDIENCIA</w:t>
      </w:r>
      <w:r w:rsidRPr="00817647">
        <w:rPr>
          <w:rFonts w:ascii="Arial" w:hAnsi="Arial" w:cs="Arial"/>
          <w:color w:val="A6A6A6"/>
        </w:rPr>
        <w:t>” y “</w:t>
      </w:r>
      <w:r w:rsidRPr="00817647">
        <w:rPr>
          <w:rFonts w:ascii="Arial" w:hAnsi="Arial" w:cs="Arial"/>
          <w:b/>
          <w:color w:val="A6A6A6"/>
        </w:rPr>
        <w:t xml:space="preserve">ACTA AUDIENCIA RESERVADA REANUDACIÓN – PRÁCTICA DE PRUEBAS – CIERRE INVESTIGACIÓN” </w:t>
      </w:r>
      <w:r w:rsidRPr="00817647">
        <w:rPr>
          <w:rFonts w:ascii="Arial" w:hAnsi="Arial" w:cs="Arial"/>
          <w:color w:val="A6A6A6"/>
        </w:rPr>
        <w:t>en todo su desarrollo aplicado al caso.</w:t>
      </w:r>
    </w:p>
    <w:p w14:paraId="6C603FE2" w14:textId="77777777" w:rsidR="00817647" w:rsidRPr="00817647" w:rsidRDefault="00817647" w:rsidP="00071CD3">
      <w:pPr>
        <w:spacing w:line="360" w:lineRule="auto"/>
        <w:jc w:val="both"/>
        <w:rPr>
          <w:rFonts w:ascii="Arial" w:hAnsi="Arial" w:cs="Arial"/>
          <w:color w:val="A6A6A6"/>
        </w:rPr>
      </w:pPr>
    </w:p>
    <w:p w14:paraId="437FBAEF" w14:textId="77777777" w:rsidR="00817647" w:rsidRPr="00817647" w:rsidRDefault="00817647" w:rsidP="00071CD3">
      <w:pPr>
        <w:spacing w:line="360" w:lineRule="auto"/>
        <w:jc w:val="both"/>
        <w:rPr>
          <w:rFonts w:ascii="Arial" w:hAnsi="Arial" w:cs="Arial"/>
          <w:color w:val="A6A6A6"/>
        </w:rPr>
      </w:pPr>
      <w:r w:rsidRPr="00817647">
        <w:rPr>
          <w:rFonts w:ascii="Arial" w:hAnsi="Arial" w:cs="Arial"/>
          <w:b/>
          <w:color w:val="A6A6A6"/>
          <w:u w:val="single"/>
        </w:rPr>
        <w:t>SUPUESTO 2.</w:t>
      </w:r>
      <w:r w:rsidRPr="00817647">
        <w:rPr>
          <w:rFonts w:ascii="Arial" w:hAnsi="Arial" w:cs="Arial"/>
          <w:b/>
          <w:color w:val="A6A6A6"/>
        </w:rPr>
        <w:t xml:space="preserve"> CIERRE DE LA INVESTIGACIÓN Y ALEGATOS DE CONCLUSIÓN</w:t>
      </w:r>
      <w:r w:rsidRPr="00817647">
        <w:rPr>
          <w:rFonts w:ascii="Arial" w:hAnsi="Arial" w:cs="Arial"/>
          <w:color w:val="A6A6A6"/>
        </w:rPr>
        <w:t>.</w:t>
      </w:r>
      <w:r w:rsidRPr="00817647">
        <w:rPr>
          <w:rFonts w:ascii="Arial" w:hAnsi="Arial" w:cs="Arial"/>
        </w:rPr>
        <w:t xml:space="preserve"> </w:t>
      </w:r>
      <w:r w:rsidRPr="00817647">
        <w:rPr>
          <w:rFonts w:ascii="Arial" w:hAnsi="Arial" w:cs="Arial"/>
          <w:color w:val="A6A6A6"/>
        </w:rPr>
        <w:t>Evacuada la etapa probatoria si fueron practicadas las pruebas en su totalidad y/o sin pruebas sin practicar procederá el Despacho a DECLARAR CERRADA LA INVESTIGACIÓN corriendo en estrados traslado a las partes por el término de cinco (5) días para que si a bien lo tienen presenten ALEGATOS DE CONCLUSIÓN de conformidad con señalado en el artículo 240 de la Ley 1862 de 2017 fijando fecha para REANUDACIÓN de la audiencia el (día, mes, año y hora) (…. los cinco días para la reanudación de la audiencia se contara a partir del día siguiente a la notificación en estrados….).</w:t>
      </w:r>
    </w:p>
    <w:p w14:paraId="16334A27" w14:textId="77777777" w:rsidR="00817647" w:rsidRPr="00817647" w:rsidRDefault="00817647" w:rsidP="00071CD3">
      <w:pPr>
        <w:spacing w:line="360" w:lineRule="auto"/>
        <w:jc w:val="both"/>
        <w:rPr>
          <w:rFonts w:ascii="Arial" w:hAnsi="Arial" w:cs="Arial"/>
        </w:rPr>
      </w:pPr>
    </w:p>
    <w:p w14:paraId="48B08027" w14:textId="77777777" w:rsidR="00817647" w:rsidRPr="00817647" w:rsidRDefault="00817647" w:rsidP="00071CD3">
      <w:pPr>
        <w:spacing w:line="360" w:lineRule="auto"/>
        <w:jc w:val="both"/>
        <w:rPr>
          <w:rFonts w:ascii="Arial" w:hAnsi="Arial" w:cs="Arial"/>
        </w:rPr>
      </w:pPr>
    </w:p>
    <w:p w14:paraId="363124AC" w14:textId="77777777" w:rsidR="00817647" w:rsidRPr="00817647" w:rsidRDefault="00817647" w:rsidP="00071CD3">
      <w:pPr>
        <w:spacing w:line="360" w:lineRule="auto"/>
        <w:ind w:right="51"/>
        <w:jc w:val="both"/>
        <w:rPr>
          <w:rFonts w:ascii="Century Gothic" w:hAnsi="Century Gothic"/>
          <w:b/>
          <w:lang w:val="es-ES_tradnl"/>
        </w:rPr>
      </w:pPr>
    </w:p>
    <w:p w14:paraId="16589F6C" w14:textId="4554512B" w:rsidR="00817647" w:rsidRPr="00827955"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xml:space="preserve">(… Grado, Nombres y </w:t>
      </w:r>
      <w:r w:rsidRPr="00827955">
        <w:rPr>
          <w:rFonts w:ascii="Arial" w:hAnsi="Arial" w:cs="Arial"/>
          <w:color w:val="BFBFBF"/>
          <w:lang w:val="es-ES_tradnl"/>
        </w:rPr>
        <w:t xml:space="preserve">Apellidos </w:t>
      </w:r>
      <w:r w:rsidR="00827955" w:rsidRPr="00376411">
        <w:rPr>
          <w:rFonts w:ascii="Arial" w:hAnsi="Arial" w:cs="Arial"/>
          <w:szCs w:val="28"/>
        </w:rPr>
        <w:t xml:space="preserve">Autoridad Disciplinaria  </w:t>
      </w:r>
      <w:r w:rsidRPr="00827955">
        <w:rPr>
          <w:rFonts w:ascii="Arial" w:hAnsi="Arial" w:cs="Arial"/>
          <w:color w:val="BFBFBF"/>
          <w:lang w:val="es-ES_tradnl"/>
        </w:rPr>
        <w:t xml:space="preserve"> Competente…)</w:t>
      </w:r>
    </w:p>
    <w:p w14:paraId="60E8A9E8" w14:textId="4EBAB1B7" w:rsidR="00817647" w:rsidRPr="00817647" w:rsidRDefault="00817647" w:rsidP="00071CD3">
      <w:pPr>
        <w:spacing w:line="360" w:lineRule="auto"/>
        <w:ind w:right="51"/>
        <w:jc w:val="center"/>
        <w:rPr>
          <w:rFonts w:ascii="Arial" w:hAnsi="Arial" w:cs="Arial"/>
          <w:b/>
          <w:color w:val="BFBFBF"/>
          <w:lang w:val="es-ES_tradnl"/>
        </w:rPr>
      </w:pPr>
      <w:r w:rsidRPr="00827955">
        <w:rPr>
          <w:rFonts w:ascii="Arial" w:hAnsi="Arial" w:cs="Arial"/>
          <w:color w:val="BFBFBF"/>
          <w:lang w:val="es-ES_tradnl"/>
        </w:rPr>
        <w:t xml:space="preserve">(… Cargo del </w:t>
      </w:r>
      <w:r w:rsidR="00827955" w:rsidRPr="00376411">
        <w:rPr>
          <w:rFonts w:ascii="Arial" w:hAnsi="Arial" w:cs="Arial"/>
          <w:szCs w:val="28"/>
        </w:rPr>
        <w:t>Autoridad Disciplinaria</w:t>
      </w:r>
      <w:r w:rsidR="00827955">
        <w:rPr>
          <w:rFonts w:ascii="Arial" w:hAnsi="Arial" w:cs="Arial"/>
          <w:b/>
          <w:szCs w:val="28"/>
        </w:rPr>
        <w:t xml:space="preserve"> </w:t>
      </w:r>
      <w:r w:rsidR="00827955" w:rsidRPr="00817647">
        <w:rPr>
          <w:rFonts w:ascii="Arial" w:hAnsi="Arial" w:cs="Arial"/>
          <w:b/>
          <w:szCs w:val="28"/>
        </w:rPr>
        <w:t xml:space="preserve"> </w:t>
      </w:r>
      <w:r w:rsidRPr="00817647">
        <w:rPr>
          <w:rFonts w:ascii="Arial" w:hAnsi="Arial" w:cs="Arial"/>
          <w:color w:val="BFBFBF"/>
          <w:lang w:val="es-ES_tradnl"/>
        </w:rPr>
        <w:t xml:space="preserve"> Competente…)</w:t>
      </w:r>
    </w:p>
    <w:p w14:paraId="58CB018C" w14:textId="77777777" w:rsidR="00817647" w:rsidRPr="00817647" w:rsidRDefault="00817647" w:rsidP="00071CD3">
      <w:pPr>
        <w:spacing w:line="360" w:lineRule="auto"/>
        <w:ind w:right="51"/>
        <w:rPr>
          <w:rFonts w:ascii="Century Gothic" w:hAnsi="Century Gothic"/>
          <w:lang w:val="es-ES_tradnl"/>
        </w:rPr>
      </w:pPr>
    </w:p>
    <w:p w14:paraId="7F0730A5"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Grado, Nombres y Apellidos Ayudante o Secretario(a) del Despacho…)</w:t>
      </w:r>
    </w:p>
    <w:p w14:paraId="51E23382" w14:textId="77777777" w:rsidR="00817647" w:rsidRPr="00817647" w:rsidRDefault="00817647" w:rsidP="00071CD3">
      <w:pPr>
        <w:spacing w:line="360" w:lineRule="auto"/>
        <w:ind w:right="51"/>
        <w:jc w:val="center"/>
        <w:rPr>
          <w:rFonts w:ascii="Arial" w:hAnsi="Arial" w:cs="Arial"/>
          <w:b/>
          <w:color w:val="BFBFBF"/>
          <w:lang w:val="es-ES_tradnl"/>
        </w:rPr>
      </w:pPr>
      <w:r w:rsidRPr="00817647">
        <w:rPr>
          <w:rFonts w:ascii="Arial" w:hAnsi="Arial" w:cs="Arial"/>
          <w:color w:val="BFBFBF"/>
          <w:lang w:val="es-ES_tradnl"/>
        </w:rPr>
        <w:t>(… Cargo del Funcionario que se asigne…)</w:t>
      </w:r>
    </w:p>
    <w:p w14:paraId="6DDEEEF2" w14:textId="77777777" w:rsidR="00817647" w:rsidRPr="00817647" w:rsidRDefault="00817647" w:rsidP="00071CD3">
      <w:pPr>
        <w:spacing w:line="360" w:lineRule="auto"/>
        <w:ind w:right="51"/>
        <w:jc w:val="center"/>
        <w:rPr>
          <w:rFonts w:ascii="Century Gothic" w:hAnsi="Century Gothic"/>
          <w:b/>
          <w:u w:val="single"/>
          <w:lang w:val="es-ES_tradnl"/>
        </w:rPr>
      </w:pPr>
    </w:p>
    <w:p w14:paraId="1C81A943"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Grado, Nombres y Apellidos Asesor Jurídico del Despacho…)</w:t>
      </w:r>
    </w:p>
    <w:p w14:paraId="35471FD2" w14:textId="77777777" w:rsidR="00817647" w:rsidRPr="00817647" w:rsidRDefault="00817647" w:rsidP="00071CD3">
      <w:pPr>
        <w:spacing w:line="360" w:lineRule="auto"/>
        <w:ind w:right="51"/>
        <w:jc w:val="center"/>
        <w:rPr>
          <w:rFonts w:ascii="Arial" w:hAnsi="Arial" w:cs="Arial"/>
          <w:b/>
          <w:color w:val="BFBFBF"/>
          <w:lang w:val="es-ES_tradnl"/>
        </w:rPr>
      </w:pPr>
      <w:r w:rsidRPr="00817647">
        <w:rPr>
          <w:rFonts w:ascii="Arial" w:hAnsi="Arial" w:cs="Arial"/>
          <w:color w:val="BFBFBF"/>
          <w:lang w:val="es-ES_tradnl"/>
        </w:rPr>
        <w:t>(… Cargo del Funcionario que se asigne…)</w:t>
      </w:r>
    </w:p>
    <w:p w14:paraId="049C82C6" w14:textId="77777777" w:rsidR="00817647" w:rsidRPr="00817647" w:rsidRDefault="00817647" w:rsidP="00071CD3">
      <w:pPr>
        <w:spacing w:line="360" w:lineRule="auto"/>
        <w:ind w:right="51"/>
        <w:rPr>
          <w:rFonts w:ascii="Century Gothic" w:hAnsi="Century Gothic"/>
          <w:b/>
          <w:u w:val="single"/>
          <w:lang w:val="es-ES_tradnl"/>
        </w:rPr>
      </w:pPr>
    </w:p>
    <w:p w14:paraId="0351A459"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Grado, Nombres y Apellidos del Quejoso…)</w:t>
      </w:r>
    </w:p>
    <w:p w14:paraId="6E1AA992" w14:textId="77777777" w:rsidR="00817647" w:rsidRPr="00817647" w:rsidRDefault="00817647" w:rsidP="00071CD3">
      <w:pPr>
        <w:spacing w:line="360" w:lineRule="auto"/>
        <w:ind w:right="51"/>
        <w:rPr>
          <w:rFonts w:ascii="Arial" w:hAnsi="Arial" w:cs="Arial"/>
          <w:color w:val="BFBFBF"/>
          <w:lang w:val="es-ES_tradnl"/>
        </w:rPr>
      </w:pPr>
    </w:p>
    <w:p w14:paraId="0FE82B93"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xml:space="preserve">(… Nombres y Apellidos del Apoderado…) </w:t>
      </w:r>
    </w:p>
    <w:p w14:paraId="58DC4F3D" w14:textId="77777777" w:rsidR="00817647" w:rsidRPr="00817647" w:rsidRDefault="00817647" w:rsidP="00071CD3">
      <w:pPr>
        <w:spacing w:line="360" w:lineRule="auto"/>
        <w:ind w:right="51"/>
        <w:rPr>
          <w:rFonts w:ascii="Century Gothic" w:hAnsi="Century Gothic"/>
          <w:b/>
          <w:u w:val="single"/>
          <w:lang w:val="es-ES_tradnl"/>
        </w:rPr>
      </w:pPr>
    </w:p>
    <w:p w14:paraId="16D8B0C7"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Grado, Nombres y Apellidos de la Víctima…)</w:t>
      </w:r>
    </w:p>
    <w:p w14:paraId="12027F10" w14:textId="77777777" w:rsidR="00817647" w:rsidRPr="00817647" w:rsidRDefault="00817647" w:rsidP="00071CD3">
      <w:pPr>
        <w:spacing w:line="360" w:lineRule="auto"/>
        <w:ind w:right="51"/>
        <w:rPr>
          <w:rFonts w:ascii="Arial" w:hAnsi="Arial" w:cs="Arial"/>
          <w:color w:val="BFBFBF"/>
          <w:lang w:val="es-ES_tradnl"/>
        </w:rPr>
      </w:pPr>
    </w:p>
    <w:p w14:paraId="04D14835" w14:textId="77777777" w:rsidR="00817647" w:rsidRPr="00817647" w:rsidRDefault="00817647" w:rsidP="00071CD3">
      <w:pPr>
        <w:spacing w:line="360" w:lineRule="auto"/>
        <w:ind w:right="51"/>
        <w:rPr>
          <w:rFonts w:ascii="Arial" w:hAnsi="Arial" w:cs="Arial"/>
          <w:color w:val="BFBFBF"/>
          <w:lang w:val="es-ES_tradnl"/>
        </w:rPr>
      </w:pPr>
    </w:p>
    <w:p w14:paraId="6BCBBFFD" w14:textId="77777777" w:rsidR="00817647" w:rsidRPr="00817647" w:rsidRDefault="00817647" w:rsidP="00071CD3">
      <w:pPr>
        <w:spacing w:line="360" w:lineRule="auto"/>
        <w:ind w:right="51"/>
        <w:jc w:val="center"/>
        <w:rPr>
          <w:rFonts w:ascii="Arial" w:hAnsi="Arial" w:cs="Arial"/>
          <w:color w:val="BFBFBF"/>
          <w:lang w:val="es-ES_tradnl"/>
        </w:rPr>
      </w:pPr>
      <w:r w:rsidRPr="00817647">
        <w:rPr>
          <w:rFonts w:ascii="Arial" w:hAnsi="Arial" w:cs="Arial"/>
          <w:color w:val="BFBFBF"/>
          <w:lang w:val="es-ES_tradnl"/>
        </w:rPr>
        <w:t>(… Nombres y Apellidos del Apoderado Victima…)</w:t>
      </w:r>
    </w:p>
    <w:p w14:paraId="02914998" w14:textId="77777777" w:rsidR="00817647" w:rsidRPr="00817647" w:rsidRDefault="00817647" w:rsidP="00071CD3">
      <w:pPr>
        <w:spacing w:line="360" w:lineRule="auto"/>
        <w:jc w:val="both"/>
        <w:rPr>
          <w:rFonts w:ascii="Arial" w:hAnsi="Arial" w:cs="Arial"/>
          <w:b/>
          <w:color w:val="BFBFBF"/>
          <w:lang w:val="es-ES_tradnl"/>
        </w:rPr>
      </w:pPr>
    </w:p>
    <w:p w14:paraId="1AC1094A" w14:textId="77777777" w:rsidR="00817647" w:rsidRPr="00817647" w:rsidRDefault="00817647" w:rsidP="00071CD3">
      <w:pPr>
        <w:spacing w:line="360" w:lineRule="auto"/>
        <w:jc w:val="both"/>
        <w:rPr>
          <w:rFonts w:ascii="Arial" w:hAnsi="Arial" w:cs="Arial"/>
          <w:b/>
          <w:color w:val="BFBFBF"/>
          <w:lang w:val="es-ES_tradnl"/>
        </w:rPr>
      </w:pPr>
    </w:p>
    <w:p w14:paraId="7A8E10C8" w14:textId="77777777" w:rsidR="00966750" w:rsidRPr="00966750" w:rsidRDefault="00966750" w:rsidP="00071CD3">
      <w:pPr>
        <w:keepNext/>
        <w:spacing w:line="360" w:lineRule="auto"/>
        <w:outlineLvl w:val="0"/>
        <w:rPr>
          <w:rFonts w:ascii="Arial" w:hAnsi="Arial" w:cs="Arial"/>
          <w:b/>
          <w:bCs/>
          <w:sz w:val="16"/>
          <w:szCs w:val="16"/>
          <w:lang w:val="es-CO"/>
        </w:rPr>
      </w:pPr>
      <w:r w:rsidRPr="00966750">
        <w:rPr>
          <w:rFonts w:ascii="Arial" w:hAnsi="Arial" w:cs="Arial"/>
          <w:b/>
          <w:bCs/>
          <w:sz w:val="16"/>
          <w:szCs w:val="16"/>
          <w:lang w:val="es-CO"/>
        </w:rPr>
        <w:t>Proyectó y Elaboró:</w:t>
      </w:r>
    </w:p>
    <w:p w14:paraId="3726C2A4" w14:textId="77777777" w:rsidR="00966750" w:rsidRPr="00966750" w:rsidRDefault="00966750" w:rsidP="00071CD3">
      <w:pPr>
        <w:keepNext/>
        <w:spacing w:line="360" w:lineRule="auto"/>
        <w:outlineLvl w:val="0"/>
        <w:rPr>
          <w:rFonts w:ascii="Arial" w:hAnsi="Arial" w:cs="Arial"/>
          <w:color w:val="BFBFBF"/>
          <w:sz w:val="16"/>
          <w:szCs w:val="16"/>
          <w:lang w:val="es-CO"/>
        </w:rPr>
      </w:pPr>
      <w:r w:rsidRPr="00966750">
        <w:rPr>
          <w:rFonts w:ascii="Arial" w:hAnsi="Arial" w:cs="Arial"/>
          <w:color w:val="BFBFBF"/>
          <w:sz w:val="16"/>
          <w:szCs w:val="16"/>
          <w:lang w:val="es-CO"/>
        </w:rPr>
        <w:t>(…Grado, Nombres, Apellidos y Cargo del Funcionario que proyectó y elaboró la providencia …)</w:t>
      </w:r>
    </w:p>
    <w:p w14:paraId="6505DC53" w14:textId="77777777" w:rsidR="00966750" w:rsidRPr="00966750" w:rsidRDefault="00966750" w:rsidP="00071CD3">
      <w:pPr>
        <w:spacing w:line="360" w:lineRule="auto"/>
        <w:rPr>
          <w:sz w:val="16"/>
          <w:szCs w:val="16"/>
          <w:lang w:val="es-CO"/>
        </w:rPr>
      </w:pPr>
    </w:p>
    <w:p w14:paraId="2CE258AF" w14:textId="77777777" w:rsidR="00966750" w:rsidRPr="00966750" w:rsidRDefault="00966750" w:rsidP="00071CD3">
      <w:pPr>
        <w:keepNext/>
        <w:spacing w:line="360" w:lineRule="auto"/>
        <w:outlineLvl w:val="0"/>
        <w:rPr>
          <w:rFonts w:ascii="Arial" w:hAnsi="Arial" w:cs="Arial"/>
          <w:b/>
          <w:bCs/>
          <w:sz w:val="16"/>
          <w:szCs w:val="16"/>
          <w:lang w:val="es-CO"/>
        </w:rPr>
      </w:pPr>
      <w:r w:rsidRPr="00966750">
        <w:rPr>
          <w:rFonts w:ascii="Arial" w:hAnsi="Arial" w:cs="Arial"/>
          <w:b/>
          <w:bCs/>
          <w:sz w:val="16"/>
          <w:szCs w:val="16"/>
          <w:lang w:val="es-CO"/>
        </w:rPr>
        <w:t>Revisó y Aprobó:</w:t>
      </w:r>
    </w:p>
    <w:p w14:paraId="02710712" w14:textId="77777777" w:rsidR="00966750" w:rsidRPr="00966750" w:rsidRDefault="00966750" w:rsidP="00071CD3">
      <w:pPr>
        <w:keepNext/>
        <w:spacing w:line="360" w:lineRule="auto"/>
        <w:outlineLvl w:val="0"/>
        <w:rPr>
          <w:rFonts w:ascii="Arial" w:hAnsi="Arial" w:cs="Arial"/>
          <w:color w:val="BFBFBF"/>
          <w:sz w:val="16"/>
          <w:szCs w:val="16"/>
          <w:lang w:val="es-CO"/>
        </w:rPr>
      </w:pPr>
      <w:r w:rsidRPr="00966750">
        <w:rPr>
          <w:rFonts w:ascii="Arial" w:hAnsi="Arial" w:cs="Arial"/>
          <w:color w:val="BFBFBF"/>
          <w:sz w:val="16"/>
          <w:szCs w:val="16"/>
          <w:lang w:val="es-CO"/>
        </w:rPr>
        <w:t>(…Grado, Nombres, Apellidos y Cargo del Funcionario que revisó y aprobó la providencia …)</w:t>
      </w:r>
    </w:p>
    <w:p w14:paraId="4528FAAE" w14:textId="77777777" w:rsidR="00966750" w:rsidRPr="00966750" w:rsidRDefault="00966750" w:rsidP="00071CD3">
      <w:pPr>
        <w:spacing w:line="360" w:lineRule="auto"/>
        <w:ind w:left="567" w:hanging="567"/>
        <w:jc w:val="both"/>
        <w:rPr>
          <w:rFonts w:ascii="Arial" w:hAnsi="Arial" w:cs="Arial"/>
          <w:b/>
          <w:color w:val="BFBFBF" w:themeColor="background1" w:themeShade="BF"/>
          <w:lang w:val="es-CO"/>
        </w:rPr>
      </w:pPr>
    </w:p>
    <w:p w14:paraId="5025C772" w14:textId="77777777" w:rsidR="00966750" w:rsidRPr="00966750" w:rsidRDefault="00966750" w:rsidP="00071CD3">
      <w:pPr>
        <w:spacing w:line="360" w:lineRule="auto"/>
        <w:ind w:left="567" w:hanging="567"/>
        <w:rPr>
          <w:rFonts w:ascii="Arial" w:hAnsi="Arial" w:cs="Arial"/>
          <w:b/>
          <w:bCs/>
          <w:color w:val="BFBFBF" w:themeColor="background1" w:themeShade="BF"/>
          <w:sz w:val="20"/>
          <w:szCs w:val="20"/>
          <w:lang w:val="es-ES_tradnl"/>
        </w:rPr>
      </w:pPr>
    </w:p>
    <w:p w14:paraId="4E9B4897" w14:textId="77777777" w:rsidR="00B4582B" w:rsidRPr="001353FC" w:rsidRDefault="00B4582B" w:rsidP="00B4582B">
      <w:pPr>
        <w:pStyle w:val="Ttulo"/>
        <w:spacing w:line="360" w:lineRule="auto"/>
        <w:ind w:left="567" w:hanging="567"/>
        <w:jc w:val="left"/>
        <w:rPr>
          <w:rFonts w:ascii="Arial" w:hAnsi="Arial" w:cs="Arial"/>
          <w:b/>
          <w:bCs/>
          <w:color w:val="BFBFBF" w:themeColor="background1" w:themeShade="BF"/>
          <w:sz w:val="20"/>
        </w:rPr>
      </w:pPr>
    </w:p>
    <w:p w14:paraId="363CA5D8" w14:textId="77777777" w:rsidR="00B4582B" w:rsidRPr="001353FC" w:rsidRDefault="00B4582B" w:rsidP="00B4582B">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4FB312E7" w14:textId="77777777" w:rsidR="00B4582B" w:rsidRPr="001353FC" w:rsidRDefault="00B4582B" w:rsidP="00B4582B">
      <w:pPr>
        <w:pStyle w:val="Ttulo"/>
        <w:ind w:left="567" w:hanging="567"/>
        <w:jc w:val="both"/>
        <w:rPr>
          <w:rFonts w:ascii="Arial" w:hAnsi="Arial" w:cs="Arial"/>
          <w:b/>
          <w:bCs/>
          <w:color w:val="BFBFBF" w:themeColor="background1" w:themeShade="BF"/>
          <w:sz w:val="20"/>
        </w:rPr>
      </w:pPr>
    </w:p>
    <w:p w14:paraId="23E9140B"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3FB2A198"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42EE1584"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proofErr w:type="spellStart"/>
      <w:r w:rsidRPr="001353FC">
        <w:rPr>
          <w:rFonts w:ascii="Arial" w:hAnsi="Arial" w:cs="Arial"/>
          <w:color w:val="BFBFBF" w:themeColor="background1" w:themeShade="BF"/>
          <w:sz w:val="20"/>
        </w:rPr>
        <w:t>Roman</w:t>
      </w:r>
      <w:proofErr w:type="spellEnd"/>
      <w:r w:rsidRPr="001353FC">
        <w:rPr>
          <w:rFonts w:ascii="Arial" w:hAnsi="Arial" w:cs="Arial"/>
          <w:color w:val="BFBFBF" w:themeColor="background1" w:themeShade="BF"/>
          <w:sz w:val="20"/>
        </w:rPr>
        <w:t xml:space="preserve"> tamaño 12, en cursiva y dentro de paréntesis. </w:t>
      </w:r>
      <w:proofErr w:type="spellStart"/>
      <w:r w:rsidRPr="001353FC">
        <w:rPr>
          <w:rFonts w:ascii="Arial" w:hAnsi="Arial" w:cs="Arial"/>
          <w:color w:val="BFBFBF" w:themeColor="background1" w:themeShade="BF"/>
          <w:sz w:val="20"/>
        </w:rPr>
        <w:t>Ej</w:t>
      </w:r>
      <w:proofErr w:type="spellEnd"/>
      <w:r w:rsidRPr="001353FC">
        <w:rPr>
          <w:rFonts w:ascii="Arial" w:hAnsi="Arial" w:cs="Arial"/>
          <w:color w:val="BFBFBF" w:themeColor="background1" w:themeShade="BF"/>
          <w:sz w:val="20"/>
        </w:rPr>
        <w:t xml:space="preserve">: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42BC45DD"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Las Notas de Referencias o Pi</w:t>
      </w:r>
      <w:r>
        <w:rPr>
          <w:rFonts w:ascii="Arial" w:hAnsi="Arial" w:cs="Arial"/>
          <w:color w:val="BFBFBF" w:themeColor="background1" w:themeShade="BF"/>
          <w:sz w:val="20"/>
        </w:rPr>
        <w:t>e</w:t>
      </w:r>
      <w:r w:rsidRPr="001353FC">
        <w:rPr>
          <w:rFonts w:ascii="Arial" w:hAnsi="Arial" w:cs="Arial"/>
          <w:color w:val="BFBFBF" w:themeColor="background1" w:themeShade="BF"/>
          <w:sz w:val="20"/>
        </w:rPr>
        <w:t xml:space="preserve"> de Páginas serán en </w:t>
      </w:r>
      <w:r>
        <w:rPr>
          <w:rFonts w:ascii="Arial" w:hAnsi="Arial" w:cs="Arial"/>
          <w:color w:val="BFBFBF" w:themeColor="background1" w:themeShade="BF"/>
          <w:sz w:val="20"/>
        </w:rPr>
        <w:t>Arial</w:t>
      </w:r>
      <w:r w:rsidRPr="001353FC">
        <w:rPr>
          <w:rFonts w:ascii="Arial" w:hAnsi="Arial" w:cs="Arial"/>
          <w:color w:val="BFBFBF" w:themeColor="background1" w:themeShade="BF"/>
          <w:sz w:val="20"/>
        </w:rPr>
        <w:t xml:space="preserve"> tamaño 8.</w:t>
      </w:r>
    </w:p>
    <w:p w14:paraId="4BD1121D"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2EB0D2C7"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5092F9E1" w14:textId="77777777" w:rsidR="00B4582B" w:rsidRPr="001353FC" w:rsidRDefault="00B4582B" w:rsidP="00B4582B">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3189018F"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El espacio de interlineado de párrafo será de 1.5 </w:t>
      </w:r>
      <w:proofErr w:type="spellStart"/>
      <w:r w:rsidRPr="001353FC">
        <w:rPr>
          <w:rFonts w:ascii="Arial" w:hAnsi="Arial" w:cs="Arial"/>
          <w:color w:val="BFBFBF" w:themeColor="background1" w:themeShade="BF"/>
          <w:sz w:val="20"/>
        </w:rPr>
        <w:t>cms</w:t>
      </w:r>
      <w:proofErr w:type="spellEnd"/>
      <w:r w:rsidRPr="001353FC">
        <w:rPr>
          <w:rFonts w:ascii="Arial" w:hAnsi="Arial" w:cs="Arial"/>
          <w:color w:val="BFBFBF" w:themeColor="background1" w:themeShade="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700D961A"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proofErr w:type="spellStart"/>
      <w:r w:rsidRPr="001353FC">
        <w:rPr>
          <w:rFonts w:ascii="Arial" w:hAnsi="Arial" w:cs="Arial"/>
          <w:color w:val="BFBFBF" w:themeColor="background1" w:themeShade="BF"/>
          <w:sz w:val="20"/>
        </w:rPr>
        <w:t>e</w:t>
      </w:r>
      <w:proofErr w:type="spellEnd"/>
      <w:r w:rsidRPr="001353FC">
        <w:rPr>
          <w:rFonts w:ascii="Arial" w:hAnsi="Arial" w:cs="Arial"/>
          <w:color w:val="BFBFBF" w:themeColor="background1" w:themeShade="BF"/>
          <w:sz w:val="20"/>
        </w:rPr>
        <w:t xml:space="preserve"> Izquierdo: 4.0cms.</w:t>
      </w:r>
    </w:p>
    <w:p w14:paraId="54444467"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5A00FF0E"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73459B8B"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506D0D12" w14:textId="77777777" w:rsidR="00B4582B" w:rsidRPr="001353FC" w:rsidRDefault="00B4582B" w:rsidP="00B4582B">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029B42D6" w14:textId="77777777" w:rsidR="00B4582B" w:rsidRPr="001353FC" w:rsidRDefault="00B4582B" w:rsidP="00B4582B">
      <w:pPr>
        <w:pStyle w:val="Ttulo"/>
        <w:jc w:val="both"/>
        <w:rPr>
          <w:rFonts w:ascii="Arial" w:hAnsi="Arial" w:cs="Arial"/>
          <w:color w:val="BFBFBF" w:themeColor="background1" w:themeShade="BF"/>
          <w:sz w:val="20"/>
        </w:rPr>
      </w:pPr>
    </w:p>
    <w:p w14:paraId="195FB04F" w14:textId="77777777" w:rsidR="00B4582B" w:rsidRPr="00A2723F" w:rsidRDefault="00B4582B" w:rsidP="00B4582B">
      <w:pPr>
        <w:pStyle w:val="Ttulo"/>
        <w:jc w:val="both"/>
        <w:rPr>
          <w:rFonts w:ascii="Arial" w:hAnsi="Arial" w:cs="Arial"/>
          <w:sz w:val="22"/>
          <w:szCs w:val="22"/>
        </w:rPr>
      </w:pPr>
    </w:p>
    <w:p w14:paraId="06FB92C2" w14:textId="77777777" w:rsidR="00B4582B" w:rsidRPr="00A2723F" w:rsidRDefault="00B4582B" w:rsidP="00B4582B">
      <w:pPr>
        <w:pStyle w:val="Ttulo"/>
        <w:ind w:left="567" w:hanging="567"/>
        <w:jc w:val="both"/>
        <w:rPr>
          <w:rFonts w:ascii="Arial" w:hAnsi="Arial" w:cs="Arial"/>
          <w:color w:val="BFBFBF" w:themeColor="background1" w:themeShade="BF"/>
          <w:sz w:val="22"/>
          <w:szCs w:val="22"/>
        </w:rPr>
      </w:pPr>
    </w:p>
    <w:p w14:paraId="1D2F9939" w14:textId="77777777" w:rsidR="00966750" w:rsidRPr="00966750" w:rsidRDefault="00966750" w:rsidP="00071CD3">
      <w:pPr>
        <w:spacing w:line="360" w:lineRule="auto"/>
        <w:jc w:val="both"/>
        <w:rPr>
          <w:rFonts w:ascii="Arial" w:hAnsi="Arial" w:cs="Arial"/>
          <w:sz w:val="22"/>
          <w:szCs w:val="22"/>
          <w:lang w:val="es-ES_tradnl"/>
        </w:rPr>
      </w:pPr>
    </w:p>
    <w:p w14:paraId="4615DFEC" w14:textId="77777777" w:rsidR="00966750" w:rsidRPr="00966750" w:rsidRDefault="00966750" w:rsidP="00071CD3">
      <w:pPr>
        <w:spacing w:line="360" w:lineRule="auto"/>
        <w:ind w:left="567" w:hanging="567"/>
        <w:jc w:val="both"/>
        <w:rPr>
          <w:rFonts w:ascii="Arial" w:hAnsi="Arial" w:cs="Arial"/>
          <w:color w:val="BFBFBF" w:themeColor="background1" w:themeShade="BF"/>
          <w:sz w:val="22"/>
          <w:szCs w:val="22"/>
          <w:lang w:val="es-ES_tradnl"/>
        </w:rPr>
      </w:pPr>
    </w:p>
    <w:p w14:paraId="503C2DC3" w14:textId="77777777" w:rsidR="002E2E8A" w:rsidRPr="00A2723F" w:rsidRDefault="002E2E8A" w:rsidP="00071CD3">
      <w:pPr>
        <w:spacing w:line="360" w:lineRule="auto"/>
        <w:jc w:val="both"/>
        <w:rPr>
          <w:rFonts w:ascii="Arial" w:hAnsi="Arial" w:cs="Arial"/>
          <w:color w:val="BFBFBF" w:themeColor="background1" w:themeShade="BF"/>
          <w:sz w:val="22"/>
          <w:szCs w:val="22"/>
        </w:rPr>
      </w:pPr>
    </w:p>
    <w:sectPr w:rsidR="002E2E8A" w:rsidRPr="00A2723F" w:rsidSect="00902614">
      <w:headerReference w:type="even" r:id="rId9"/>
      <w:headerReference w:type="default" r:id="rId10"/>
      <w:footerReference w:type="even" r:id="rId11"/>
      <w:footerReference w:type="default" r:id="rId12"/>
      <w:headerReference w:type="first" r:id="rId13"/>
      <w:footerReference w:type="first" r:id="rId14"/>
      <w:pgSz w:w="12240" w:h="20160" w:code="5"/>
      <w:pgMar w:top="1701" w:right="1134" w:bottom="1701" w:left="226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8E541" w14:textId="77777777" w:rsidR="00351849" w:rsidRDefault="00351849" w:rsidP="0026538A">
      <w:r>
        <w:separator/>
      </w:r>
    </w:p>
  </w:endnote>
  <w:endnote w:type="continuationSeparator" w:id="0">
    <w:p w14:paraId="433D2968" w14:textId="77777777" w:rsidR="00351849" w:rsidRDefault="00351849"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602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5821" w14:textId="77777777" w:rsidR="00893233" w:rsidRDefault="008932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3B54" w14:textId="77777777" w:rsidR="00907505" w:rsidRPr="007D2128" w:rsidRDefault="00907505" w:rsidP="00907505">
    <w:pPr>
      <w:jc w:val="center"/>
      <w:rPr>
        <w:rFonts w:ascii="Arial" w:hAnsi="Arial" w:cs="Arial"/>
        <w:sz w:val="16"/>
        <w:szCs w:val="16"/>
      </w:rPr>
    </w:pPr>
    <w:r>
      <w:rPr>
        <w:noProof/>
        <w:lang w:val="es-CO" w:eastAsia="es-CO"/>
      </w:rPr>
      <w:drawing>
        <wp:anchor distT="0" distB="0" distL="114300" distR="114300" simplePos="0" relativeHeight="251673088" behindDoc="0" locked="0" layoutInCell="1" allowOverlap="1" wp14:anchorId="5B55865A" wp14:editId="5FF12917">
          <wp:simplePos x="0" y="0"/>
          <wp:positionH relativeFrom="column">
            <wp:posOffset>4808220</wp:posOffset>
          </wp:positionH>
          <wp:positionV relativeFrom="page">
            <wp:posOffset>11315700</wp:posOffset>
          </wp:positionV>
          <wp:extent cx="836295" cy="466725"/>
          <wp:effectExtent l="0" t="0" r="190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414AE772" w14:textId="77777777" w:rsidR="00907505" w:rsidRPr="007D2128" w:rsidRDefault="00907505" w:rsidP="00907505">
    <w:pPr>
      <w:pStyle w:val="Piedepgina"/>
      <w:numPr>
        <w:ilvl w:val="0"/>
        <w:numId w:val="10"/>
      </w:numPr>
      <w:jc w:val="center"/>
      <w:rPr>
        <w:rFonts w:ascii="Arial" w:hAnsi="Arial" w:cs="Arial"/>
        <w:sz w:val="16"/>
        <w:szCs w:val="16"/>
      </w:rPr>
    </w:pPr>
    <w:r w:rsidRPr="008F1432">
      <w:rPr>
        <w:rFonts w:ascii="Arial" w:hAnsi="Arial" w:cs="Arial"/>
        <w:sz w:val="16"/>
        <w:szCs w:val="16"/>
      </w:rPr>
      <w:t>No está autorizada su reproducción total o parcial</w:t>
    </w:r>
  </w:p>
  <w:p w14:paraId="719DE9C3" w14:textId="77777777" w:rsidR="00907505" w:rsidRDefault="00907505" w:rsidP="00907505"/>
  <w:p w14:paraId="521DC684" w14:textId="77777777" w:rsidR="00907505" w:rsidRPr="00AA6DB6" w:rsidRDefault="00907505" w:rsidP="00907505"/>
  <w:p w14:paraId="642A1298" w14:textId="77777777" w:rsidR="00902614" w:rsidRDefault="00902614" w:rsidP="00902614"/>
  <w:p w14:paraId="3D184D73" w14:textId="0CF05295" w:rsidR="00902614" w:rsidRDefault="00902614" w:rsidP="009026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66C8" w14:textId="77777777" w:rsidR="00907505" w:rsidRPr="007D2128" w:rsidRDefault="00907505" w:rsidP="00907505">
    <w:pPr>
      <w:jc w:val="center"/>
      <w:rPr>
        <w:rFonts w:ascii="Arial" w:hAnsi="Arial" w:cs="Arial"/>
        <w:sz w:val="16"/>
        <w:szCs w:val="16"/>
      </w:rPr>
    </w:pPr>
    <w:r>
      <w:rPr>
        <w:noProof/>
        <w:lang w:val="es-CO" w:eastAsia="es-CO"/>
      </w:rPr>
      <w:drawing>
        <wp:anchor distT="0" distB="0" distL="114300" distR="114300" simplePos="0" relativeHeight="251671040" behindDoc="0" locked="0" layoutInCell="1" allowOverlap="1" wp14:anchorId="7D962F2F" wp14:editId="70DF7F44">
          <wp:simplePos x="0" y="0"/>
          <wp:positionH relativeFrom="column">
            <wp:posOffset>4901565</wp:posOffset>
          </wp:positionH>
          <wp:positionV relativeFrom="page">
            <wp:posOffset>11334750</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2A4BDDF3" w14:textId="77777777" w:rsidR="00907505" w:rsidRPr="007D2128" w:rsidRDefault="00907505" w:rsidP="00907505">
    <w:pPr>
      <w:pStyle w:val="Piedepgina"/>
      <w:numPr>
        <w:ilvl w:val="0"/>
        <w:numId w:val="10"/>
      </w:numPr>
      <w:jc w:val="center"/>
      <w:rPr>
        <w:rFonts w:ascii="Arial" w:hAnsi="Arial" w:cs="Arial"/>
        <w:sz w:val="16"/>
        <w:szCs w:val="16"/>
      </w:rPr>
    </w:pPr>
    <w:r w:rsidRPr="008F1432">
      <w:rPr>
        <w:rFonts w:ascii="Arial" w:hAnsi="Arial" w:cs="Arial"/>
        <w:sz w:val="16"/>
        <w:szCs w:val="16"/>
      </w:rPr>
      <w:t>No está autorizada su reproducción total o parcial</w:t>
    </w:r>
  </w:p>
  <w:p w14:paraId="3B8E7E35" w14:textId="77777777" w:rsidR="00907505" w:rsidRDefault="00907505" w:rsidP="00907505"/>
  <w:p w14:paraId="648C834E" w14:textId="77777777" w:rsidR="00907505" w:rsidRPr="00AA6DB6" w:rsidRDefault="00907505" w:rsidP="00907505"/>
  <w:p w14:paraId="07046E17" w14:textId="77777777" w:rsidR="00902614" w:rsidRDefault="00902614" w:rsidP="00902614"/>
  <w:p w14:paraId="50002186" w14:textId="28A29782" w:rsidR="00902614" w:rsidRDefault="00902614" w:rsidP="009026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B0D36" w14:textId="77777777" w:rsidR="00351849" w:rsidRDefault="00351849" w:rsidP="0026538A">
      <w:r>
        <w:separator/>
      </w:r>
    </w:p>
  </w:footnote>
  <w:footnote w:type="continuationSeparator" w:id="0">
    <w:p w14:paraId="3AD0BDDC" w14:textId="77777777" w:rsidR="00351849" w:rsidRDefault="00351849" w:rsidP="0026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A2F8E" w14:textId="77777777" w:rsidR="00893233" w:rsidRDefault="008932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27"/>
      <w:gridCol w:w="2693"/>
    </w:tblGrid>
    <w:tr w:rsidR="00902614" w14:paraId="7C842FA1" w14:textId="77777777" w:rsidTr="00C2093B">
      <w:trPr>
        <w:trHeight w:val="303"/>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0F4EF884" w14:textId="3594B383" w:rsidR="00902614" w:rsidRDefault="00902614" w:rsidP="00902614">
          <w:pPr>
            <w:spacing w:line="276" w:lineRule="auto"/>
            <w:ind w:left="602" w:hanging="141"/>
            <w:rPr>
              <w:rFonts w:ascii="Arial" w:hAnsi="Arial" w:cs="Arial"/>
              <w:b/>
              <w:bCs/>
              <w:sz w:val="2"/>
              <w:szCs w:val="16"/>
              <w:lang w:eastAsia="en-US"/>
            </w:rPr>
          </w:pPr>
        </w:p>
        <w:p w14:paraId="63A09081" w14:textId="785A44D4" w:rsidR="00902614" w:rsidRDefault="00C2093B" w:rsidP="00902614">
          <w:pPr>
            <w:spacing w:line="276" w:lineRule="auto"/>
            <w:ind w:left="602" w:firstLine="447"/>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68992" behindDoc="1" locked="0" layoutInCell="1" allowOverlap="1" wp14:anchorId="12930DD7" wp14:editId="22F3FCEC">
                <wp:simplePos x="0" y="0"/>
                <wp:positionH relativeFrom="column">
                  <wp:posOffset>-40640</wp:posOffset>
                </wp:positionH>
                <wp:positionV relativeFrom="paragraph">
                  <wp:posOffset>1905</wp:posOffset>
                </wp:positionV>
                <wp:extent cx="701675" cy="66675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 xml:space="preserve">  </w:t>
          </w:r>
          <w:r w:rsidR="00902614">
            <w:rPr>
              <w:rFonts w:ascii="Arial" w:hAnsi="Arial" w:cs="Arial"/>
              <w:b/>
              <w:bCs/>
              <w:sz w:val="16"/>
              <w:szCs w:val="16"/>
              <w:lang w:eastAsia="en-US"/>
            </w:rPr>
            <w:t>MINISTERIO DE DEFENSA NACIONAL</w:t>
          </w:r>
        </w:p>
        <w:p w14:paraId="21D499AE" w14:textId="260148A2" w:rsidR="00902614" w:rsidRDefault="00C2093B" w:rsidP="00902614">
          <w:pPr>
            <w:spacing w:line="276" w:lineRule="auto"/>
            <w:ind w:left="602" w:firstLine="447"/>
            <w:rPr>
              <w:rFonts w:ascii="Arial" w:hAnsi="Arial" w:cs="Arial"/>
              <w:b/>
              <w:bCs/>
              <w:sz w:val="16"/>
              <w:szCs w:val="16"/>
              <w:lang w:eastAsia="en-US"/>
            </w:rPr>
          </w:pPr>
          <w:r>
            <w:rPr>
              <w:rFonts w:ascii="Arial" w:hAnsi="Arial" w:cs="Arial"/>
              <w:b/>
              <w:bCs/>
              <w:sz w:val="16"/>
              <w:szCs w:val="16"/>
              <w:lang w:eastAsia="en-US"/>
            </w:rPr>
            <w:t xml:space="preserve">  </w:t>
          </w:r>
          <w:r w:rsidR="00902614">
            <w:rPr>
              <w:rFonts w:ascii="Arial" w:hAnsi="Arial" w:cs="Arial"/>
              <w:b/>
              <w:bCs/>
              <w:sz w:val="16"/>
              <w:szCs w:val="16"/>
              <w:lang w:eastAsia="en-US"/>
            </w:rPr>
            <w:t>COMANDO GENERAL FUERZAS MILITARES</w:t>
          </w:r>
        </w:p>
        <w:p w14:paraId="6687D4D7" w14:textId="1F61C0A8" w:rsidR="00902614" w:rsidRDefault="00C2093B" w:rsidP="00902614">
          <w:pPr>
            <w:spacing w:line="276" w:lineRule="auto"/>
            <w:ind w:left="602" w:firstLine="447"/>
            <w:rPr>
              <w:rFonts w:ascii="Arial" w:hAnsi="Arial" w:cs="Arial"/>
              <w:b/>
              <w:bCs/>
              <w:sz w:val="16"/>
              <w:szCs w:val="16"/>
              <w:lang w:eastAsia="en-US"/>
            </w:rPr>
          </w:pPr>
          <w:r>
            <w:rPr>
              <w:rFonts w:ascii="Arial" w:hAnsi="Arial" w:cs="Arial"/>
              <w:b/>
              <w:bCs/>
              <w:sz w:val="16"/>
              <w:szCs w:val="16"/>
              <w:lang w:eastAsia="en-US"/>
            </w:rPr>
            <w:t xml:space="preserve">  </w:t>
          </w:r>
          <w:r w:rsidR="00902614">
            <w:rPr>
              <w:rFonts w:ascii="Arial" w:hAnsi="Arial" w:cs="Arial"/>
              <w:b/>
              <w:bCs/>
              <w:sz w:val="16"/>
              <w:szCs w:val="16"/>
              <w:lang w:eastAsia="en-US"/>
            </w:rPr>
            <w:t>EJÉRCITO NACIONAL</w:t>
          </w:r>
        </w:p>
        <w:p w14:paraId="722AE3F0" w14:textId="4BCACFE3" w:rsidR="00C2093B" w:rsidRPr="00C2093B" w:rsidRDefault="00C2093B" w:rsidP="00C2093B">
          <w:pPr>
            <w:widowControl w:val="0"/>
            <w:autoSpaceDE w:val="0"/>
            <w:autoSpaceDN w:val="0"/>
            <w:adjustRightInd w:val="0"/>
            <w:spacing w:line="276" w:lineRule="auto"/>
            <w:ind w:left="746"/>
            <w:rPr>
              <w:rFonts w:ascii="Arial" w:hAnsi="Arial" w:cs="Arial"/>
              <w:b/>
              <w:bCs/>
              <w:sz w:val="16"/>
              <w:szCs w:val="16"/>
            </w:rPr>
          </w:pPr>
          <w:r>
            <w:rPr>
              <w:rFonts w:ascii="Arial" w:hAnsi="Arial" w:cs="Arial"/>
              <w:b/>
              <w:bCs/>
              <w:sz w:val="16"/>
              <w:szCs w:val="16"/>
            </w:rPr>
            <w:t xml:space="preserve">         </w:t>
          </w:r>
          <w:r w:rsidRPr="00C2093B">
            <w:rPr>
              <w:rFonts w:ascii="Arial" w:hAnsi="Arial" w:cs="Arial"/>
              <w:b/>
              <w:bCs/>
              <w:sz w:val="16"/>
              <w:szCs w:val="16"/>
            </w:rPr>
            <w:t xml:space="preserve">DIRECCIÓN DE ASUNTOS DISCIPLINARIOS Y                              </w:t>
          </w:r>
        </w:p>
        <w:p w14:paraId="03FD1E31" w14:textId="547FF445" w:rsidR="00902614" w:rsidRPr="00333E73" w:rsidRDefault="00C2093B" w:rsidP="00C2093B">
          <w:pPr>
            <w:spacing w:line="276" w:lineRule="auto"/>
            <w:ind w:left="602" w:firstLine="447"/>
            <w:rPr>
              <w:rFonts w:ascii="Arial" w:hAnsi="Arial" w:cs="Arial"/>
              <w:b/>
              <w:bCs/>
              <w:sz w:val="16"/>
              <w:szCs w:val="16"/>
              <w:lang w:eastAsia="en-US"/>
            </w:rPr>
          </w:pPr>
          <w:r>
            <w:rPr>
              <w:rFonts w:ascii="Arial" w:hAnsi="Arial" w:cs="Arial"/>
              <w:b/>
              <w:bCs/>
              <w:sz w:val="16"/>
              <w:szCs w:val="16"/>
            </w:rPr>
            <w:t xml:space="preserve">  A</w:t>
          </w:r>
          <w:r w:rsidRPr="00C2093B">
            <w:rPr>
              <w:rFonts w:ascii="Arial" w:hAnsi="Arial" w:cs="Arial"/>
              <w:b/>
              <w:bCs/>
              <w:sz w:val="16"/>
              <w:szCs w:val="16"/>
            </w:rPr>
            <w:t>DMINISTRATIVOS DEL EJERCITO NACIONAL</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07BE85D" w14:textId="77777777" w:rsidR="00902614" w:rsidRPr="00333E73" w:rsidRDefault="00902614" w:rsidP="00902614">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907505">
            <w:rPr>
              <w:rFonts w:ascii="Arial" w:hAnsi="Arial" w:cs="Arial"/>
              <w:b/>
              <w:color w:val="000000" w:themeColor="text1"/>
              <w:sz w:val="18"/>
              <w:szCs w:val="20"/>
              <w:lang w:eastAsia="en-US"/>
            </w:rPr>
            <w:t xml:space="preserve">ACTA AUDIENCIA DISCIPLINARIA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8DF1DB" w14:textId="55A1F754" w:rsidR="00902614" w:rsidRPr="00333E73" w:rsidRDefault="00902614" w:rsidP="00902614">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FD55A9">
            <w:rPr>
              <w:rFonts w:ascii="Arial" w:hAnsi="Arial" w:cs="Arial"/>
              <w:noProof/>
              <w:color w:val="000000" w:themeColor="text1"/>
              <w:sz w:val="16"/>
              <w:szCs w:val="16"/>
              <w:lang w:eastAsia="en-US"/>
            </w:rPr>
            <w:t>2</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FD55A9">
            <w:rPr>
              <w:rFonts w:ascii="Arial" w:hAnsi="Arial" w:cs="Arial"/>
              <w:noProof/>
              <w:color w:val="000000" w:themeColor="text1"/>
              <w:sz w:val="16"/>
              <w:szCs w:val="16"/>
              <w:lang w:eastAsia="en-US"/>
            </w:rPr>
            <w:t>15</w:t>
          </w:r>
          <w:r w:rsidRPr="00333E73">
            <w:rPr>
              <w:rFonts w:ascii="Arial" w:hAnsi="Arial" w:cs="Arial"/>
              <w:color w:val="000000" w:themeColor="text1"/>
              <w:sz w:val="16"/>
              <w:szCs w:val="16"/>
              <w:lang w:eastAsia="en-US"/>
            </w:rPr>
            <w:fldChar w:fldCharType="end"/>
          </w:r>
        </w:p>
      </w:tc>
    </w:tr>
    <w:tr w:rsidR="00902614" w14:paraId="317E3F90" w14:textId="77777777" w:rsidTr="00C2093B">
      <w:trPr>
        <w:trHeight w:val="243"/>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762421DB" w14:textId="77777777" w:rsidR="00902614" w:rsidRDefault="00902614" w:rsidP="00902614">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333BDD3" w14:textId="77777777" w:rsidR="00902614" w:rsidRPr="00333E73" w:rsidRDefault="00902614" w:rsidP="00902614">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3063DD0" w14:textId="5B55E33E" w:rsidR="00902614" w:rsidRPr="00333E73" w:rsidRDefault="00902614" w:rsidP="00907505">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Pr="006D562F">
            <w:rPr>
              <w:rFonts w:ascii="Arial" w:hAnsi="Arial" w:cs="Arial"/>
              <w:color w:val="000000" w:themeColor="text1"/>
              <w:sz w:val="16"/>
              <w:szCs w:val="16"/>
              <w:lang w:eastAsia="en-US"/>
            </w:rPr>
            <w:t>FO-</w:t>
          </w:r>
          <w:r>
            <w:rPr>
              <w:rFonts w:ascii="Arial" w:hAnsi="Arial" w:cs="Arial"/>
              <w:color w:val="000000" w:themeColor="text1"/>
              <w:sz w:val="16"/>
              <w:szCs w:val="16"/>
              <w:lang w:eastAsia="en-US"/>
            </w:rPr>
            <w:t>DADAE</w:t>
          </w:r>
          <w:r w:rsidRPr="006D562F">
            <w:rPr>
              <w:rFonts w:ascii="Arial" w:hAnsi="Arial" w:cs="Arial"/>
              <w:color w:val="000000" w:themeColor="text1"/>
              <w:sz w:val="16"/>
              <w:szCs w:val="16"/>
              <w:lang w:eastAsia="en-US"/>
            </w:rPr>
            <w:t>-</w:t>
          </w:r>
          <w:r>
            <w:rPr>
              <w:rFonts w:ascii="Arial" w:hAnsi="Arial" w:cs="Arial"/>
              <w:color w:val="000000" w:themeColor="text1"/>
              <w:sz w:val="16"/>
              <w:szCs w:val="16"/>
              <w:lang w:eastAsia="en-US"/>
            </w:rPr>
            <w:t>2124</w:t>
          </w:r>
        </w:p>
      </w:tc>
    </w:tr>
    <w:tr w:rsidR="00902614" w14:paraId="63444949" w14:textId="77777777" w:rsidTr="00C2093B">
      <w:trPr>
        <w:trHeight w:val="296"/>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53593979" w14:textId="77777777" w:rsidR="00902614" w:rsidRDefault="00902614" w:rsidP="00902614">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0FEBFB6" w14:textId="77777777" w:rsidR="00902614" w:rsidRPr="00333E73" w:rsidRDefault="00902614" w:rsidP="00902614">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80D5A0B" w14:textId="28BA2A1C" w:rsidR="00902614" w:rsidRPr="00333E73" w:rsidRDefault="00902614" w:rsidP="00902614">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907505">
            <w:rPr>
              <w:rFonts w:ascii="Arial" w:hAnsi="Arial" w:cs="Arial"/>
              <w:color w:val="000000" w:themeColor="text1"/>
              <w:sz w:val="16"/>
              <w:szCs w:val="16"/>
              <w:lang w:eastAsia="en-US"/>
            </w:rPr>
            <w:t xml:space="preserve"> 1</w:t>
          </w:r>
        </w:p>
      </w:tc>
    </w:tr>
    <w:tr w:rsidR="00902614" w14:paraId="6B756AE7" w14:textId="77777777" w:rsidTr="00C2093B">
      <w:trPr>
        <w:trHeight w:val="260"/>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4DBC67EF" w14:textId="77777777" w:rsidR="00902614" w:rsidRDefault="00902614" w:rsidP="00902614">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FEC23AD" w14:textId="77777777" w:rsidR="00902614" w:rsidRPr="00333E73" w:rsidRDefault="00902614" w:rsidP="00902614">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121743F" w14:textId="3EDB80B8" w:rsidR="00902614" w:rsidRPr="00333E73" w:rsidRDefault="00902614" w:rsidP="00902614">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FD55A9">
            <w:rPr>
              <w:rFonts w:ascii="Arial" w:hAnsi="Arial" w:cs="Arial"/>
              <w:bCs/>
              <w:color w:val="000000" w:themeColor="text1"/>
              <w:sz w:val="16"/>
              <w:szCs w:val="16"/>
              <w:lang w:eastAsia="en-US"/>
            </w:rPr>
            <w:t>2026-02-11</w:t>
          </w:r>
          <w:bookmarkStart w:id="0" w:name="_GoBack"/>
          <w:bookmarkEnd w:id="0"/>
        </w:p>
      </w:tc>
    </w:tr>
  </w:tbl>
  <w:p w14:paraId="24CE5131" w14:textId="77777777" w:rsidR="004E2EF0" w:rsidRPr="00A35A56" w:rsidRDefault="004E2EF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27"/>
      <w:gridCol w:w="2693"/>
    </w:tblGrid>
    <w:tr w:rsidR="00893233" w14:paraId="327A725E" w14:textId="77777777" w:rsidTr="00651763">
      <w:trPr>
        <w:trHeight w:val="303"/>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7A89AE78" w14:textId="77777777" w:rsidR="00893233" w:rsidRDefault="00893233" w:rsidP="00651763">
          <w:pPr>
            <w:spacing w:line="276" w:lineRule="auto"/>
            <w:ind w:left="602" w:hanging="141"/>
            <w:rPr>
              <w:rFonts w:ascii="Arial" w:hAnsi="Arial" w:cs="Arial"/>
              <w:b/>
              <w:bCs/>
              <w:sz w:val="2"/>
              <w:szCs w:val="16"/>
              <w:lang w:eastAsia="en-US"/>
            </w:rPr>
          </w:pPr>
        </w:p>
        <w:p w14:paraId="0EF71F38" w14:textId="77777777" w:rsidR="00893233" w:rsidRDefault="00893233" w:rsidP="00651763">
          <w:pPr>
            <w:spacing w:line="276" w:lineRule="auto"/>
            <w:ind w:left="602" w:firstLine="447"/>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75136" behindDoc="1" locked="0" layoutInCell="1" allowOverlap="1" wp14:anchorId="56303701" wp14:editId="12BAFEE0">
                <wp:simplePos x="0" y="0"/>
                <wp:positionH relativeFrom="column">
                  <wp:posOffset>-40640</wp:posOffset>
                </wp:positionH>
                <wp:positionV relativeFrom="paragraph">
                  <wp:posOffset>1905</wp:posOffset>
                </wp:positionV>
                <wp:extent cx="701675" cy="666750"/>
                <wp:effectExtent l="0" t="0" r="317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 xml:space="preserve">  MINISTERIO DE DEFENSA NACIONAL</w:t>
          </w:r>
        </w:p>
        <w:p w14:paraId="397550EE" w14:textId="77777777" w:rsidR="00893233" w:rsidRDefault="00893233" w:rsidP="00651763">
          <w:pPr>
            <w:spacing w:line="276" w:lineRule="auto"/>
            <w:ind w:left="602" w:firstLine="447"/>
            <w:rPr>
              <w:rFonts w:ascii="Arial" w:hAnsi="Arial" w:cs="Arial"/>
              <w:b/>
              <w:bCs/>
              <w:sz w:val="16"/>
              <w:szCs w:val="16"/>
              <w:lang w:eastAsia="en-US"/>
            </w:rPr>
          </w:pPr>
          <w:r>
            <w:rPr>
              <w:rFonts w:ascii="Arial" w:hAnsi="Arial" w:cs="Arial"/>
              <w:b/>
              <w:bCs/>
              <w:sz w:val="16"/>
              <w:szCs w:val="16"/>
              <w:lang w:eastAsia="en-US"/>
            </w:rPr>
            <w:t xml:space="preserve">  COMANDO GENERAL FUERZAS MILITARES</w:t>
          </w:r>
        </w:p>
        <w:p w14:paraId="64AE8D08" w14:textId="77777777" w:rsidR="00893233" w:rsidRDefault="00893233" w:rsidP="00651763">
          <w:pPr>
            <w:spacing w:line="276" w:lineRule="auto"/>
            <w:ind w:left="602" w:firstLine="447"/>
            <w:rPr>
              <w:rFonts w:ascii="Arial" w:hAnsi="Arial" w:cs="Arial"/>
              <w:b/>
              <w:bCs/>
              <w:sz w:val="16"/>
              <w:szCs w:val="16"/>
              <w:lang w:eastAsia="en-US"/>
            </w:rPr>
          </w:pPr>
          <w:r>
            <w:rPr>
              <w:rFonts w:ascii="Arial" w:hAnsi="Arial" w:cs="Arial"/>
              <w:b/>
              <w:bCs/>
              <w:sz w:val="16"/>
              <w:szCs w:val="16"/>
              <w:lang w:eastAsia="en-US"/>
            </w:rPr>
            <w:t xml:space="preserve">  EJÉRCITO NACIONAL</w:t>
          </w:r>
        </w:p>
        <w:p w14:paraId="17654C31" w14:textId="77777777" w:rsidR="00893233" w:rsidRPr="00C2093B" w:rsidRDefault="00893233" w:rsidP="00651763">
          <w:pPr>
            <w:widowControl w:val="0"/>
            <w:autoSpaceDE w:val="0"/>
            <w:autoSpaceDN w:val="0"/>
            <w:adjustRightInd w:val="0"/>
            <w:spacing w:line="276" w:lineRule="auto"/>
            <w:ind w:left="746"/>
            <w:rPr>
              <w:rFonts w:ascii="Arial" w:hAnsi="Arial" w:cs="Arial"/>
              <w:b/>
              <w:bCs/>
              <w:sz w:val="16"/>
              <w:szCs w:val="16"/>
            </w:rPr>
          </w:pPr>
          <w:r>
            <w:rPr>
              <w:rFonts w:ascii="Arial" w:hAnsi="Arial" w:cs="Arial"/>
              <w:b/>
              <w:bCs/>
              <w:sz w:val="16"/>
              <w:szCs w:val="16"/>
            </w:rPr>
            <w:t xml:space="preserve">         </w:t>
          </w:r>
          <w:r w:rsidRPr="00C2093B">
            <w:rPr>
              <w:rFonts w:ascii="Arial" w:hAnsi="Arial" w:cs="Arial"/>
              <w:b/>
              <w:bCs/>
              <w:sz w:val="16"/>
              <w:szCs w:val="16"/>
            </w:rPr>
            <w:t xml:space="preserve">DIRECCIÓN DE ASUNTOS DISCIPLINARIOS Y                              </w:t>
          </w:r>
        </w:p>
        <w:p w14:paraId="2428B6F0" w14:textId="77777777" w:rsidR="00893233" w:rsidRPr="00333E73" w:rsidRDefault="00893233" w:rsidP="00651763">
          <w:pPr>
            <w:spacing w:line="276" w:lineRule="auto"/>
            <w:ind w:left="602" w:firstLine="447"/>
            <w:rPr>
              <w:rFonts w:ascii="Arial" w:hAnsi="Arial" w:cs="Arial"/>
              <w:b/>
              <w:bCs/>
              <w:sz w:val="16"/>
              <w:szCs w:val="16"/>
              <w:lang w:eastAsia="en-US"/>
            </w:rPr>
          </w:pPr>
          <w:r>
            <w:rPr>
              <w:rFonts w:ascii="Arial" w:hAnsi="Arial" w:cs="Arial"/>
              <w:b/>
              <w:bCs/>
              <w:sz w:val="16"/>
              <w:szCs w:val="16"/>
            </w:rPr>
            <w:t xml:space="preserve">  A</w:t>
          </w:r>
          <w:r w:rsidRPr="00C2093B">
            <w:rPr>
              <w:rFonts w:ascii="Arial" w:hAnsi="Arial" w:cs="Arial"/>
              <w:b/>
              <w:bCs/>
              <w:sz w:val="16"/>
              <w:szCs w:val="16"/>
            </w:rPr>
            <w:t>DMINISTRATIVOS DEL EJERCITO NACIONAL</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8FEE56F" w14:textId="77777777" w:rsidR="00893233" w:rsidRPr="00333E73" w:rsidRDefault="00893233" w:rsidP="00651763">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907505">
            <w:rPr>
              <w:rFonts w:ascii="Arial" w:hAnsi="Arial" w:cs="Arial"/>
              <w:b/>
              <w:color w:val="000000" w:themeColor="text1"/>
              <w:sz w:val="18"/>
              <w:szCs w:val="20"/>
              <w:lang w:eastAsia="en-US"/>
            </w:rPr>
            <w:t xml:space="preserve">ACTA AUDIENCIA DISCIPLINARIA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B4C1C4" w14:textId="77777777" w:rsidR="00893233" w:rsidRPr="00333E73" w:rsidRDefault="00893233" w:rsidP="00651763">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FD55A9">
            <w:rPr>
              <w:rFonts w:ascii="Arial" w:hAnsi="Arial" w:cs="Arial"/>
              <w:noProof/>
              <w:color w:val="000000" w:themeColor="text1"/>
              <w:sz w:val="16"/>
              <w:szCs w:val="16"/>
              <w:lang w:eastAsia="en-US"/>
            </w:rPr>
            <w:t>1</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FD55A9">
            <w:rPr>
              <w:rFonts w:ascii="Arial" w:hAnsi="Arial" w:cs="Arial"/>
              <w:noProof/>
              <w:color w:val="000000" w:themeColor="text1"/>
              <w:sz w:val="16"/>
              <w:szCs w:val="16"/>
              <w:lang w:eastAsia="en-US"/>
            </w:rPr>
            <w:t>15</w:t>
          </w:r>
          <w:r w:rsidRPr="00333E73">
            <w:rPr>
              <w:rFonts w:ascii="Arial" w:hAnsi="Arial" w:cs="Arial"/>
              <w:color w:val="000000" w:themeColor="text1"/>
              <w:sz w:val="16"/>
              <w:szCs w:val="16"/>
              <w:lang w:eastAsia="en-US"/>
            </w:rPr>
            <w:fldChar w:fldCharType="end"/>
          </w:r>
        </w:p>
      </w:tc>
    </w:tr>
    <w:tr w:rsidR="00893233" w14:paraId="2A7D4C5D" w14:textId="77777777" w:rsidTr="00651763">
      <w:trPr>
        <w:trHeight w:val="243"/>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1E8244DC" w14:textId="77777777" w:rsidR="00893233" w:rsidRDefault="00893233" w:rsidP="0065176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698750E" w14:textId="77777777" w:rsidR="00893233" w:rsidRPr="00333E73" w:rsidRDefault="00893233" w:rsidP="0065176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1CF585B" w14:textId="77777777" w:rsidR="00893233" w:rsidRPr="00333E73" w:rsidRDefault="00893233"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Pr="006D562F">
            <w:rPr>
              <w:rFonts w:ascii="Arial" w:hAnsi="Arial" w:cs="Arial"/>
              <w:color w:val="000000" w:themeColor="text1"/>
              <w:sz w:val="16"/>
              <w:szCs w:val="16"/>
              <w:lang w:eastAsia="en-US"/>
            </w:rPr>
            <w:t>FO-</w:t>
          </w:r>
          <w:r>
            <w:rPr>
              <w:rFonts w:ascii="Arial" w:hAnsi="Arial" w:cs="Arial"/>
              <w:color w:val="000000" w:themeColor="text1"/>
              <w:sz w:val="16"/>
              <w:szCs w:val="16"/>
              <w:lang w:eastAsia="en-US"/>
            </w:rPr>
            <w:t>DADAE</w:t>
          </w:r>
          <w:r w:rsidRPr="006D562F">
            <w:rPr>
              <w:rFonts w:ascii="Arial" w:hAnsi="Arial" w:cs="Arial"/>
              <w:color w:val="000000" w:themeColor="text1"/>
              <w:sz w:val="16"/>
              <w:szCs w:val="16"/>
              <w:lang w:eastAsia="en-US"/>
            </w:rPr>
            <w:t>-</w:t>
          </w:r>
          <w:r>
            <w:rPr>
              <w:rFonts w:ascii="Arial" w:hAnsi="Arial" w:cs="Arial"/>
              <w:color w:val="000000" w:themeColor="text1"/>
              <w:sz w:val="16"/>
              <w:szCs w:val="16"/>
              <w:lang w:eastAsia="en-US"/>
            </w:rPr>
            <w:t>2124</w:t>
          </w:r>
        </w:p>
      </w:tc>
    </w:tr>
    <w:tr w:rsidR="00893233" w14:paraId="68A225EB" w14:textId="77777777" w:rsidTr="00651763">
      <w:trPr>
        <w:trHeight w:val="296"/>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23E75332" w14:textId="77777777" w:rsidR="00893233" w:rsidRDefault="00893233" w:rsidP="0065176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C6F5C9C" w14:textId="77777777" w:rsidR="00893233" w:rsidRPr="00333E73" w:rsidRDefault="00893233" w:rsidP="0065176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740B665" w14:textId="77777777" w:rsidR="00893233" w:rsidRPr="00333E73" w:rsidRDefault="00893233"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Pr>
              <w:rFonts w:ascii="Arial" w:hAnsi="Arial" w:cs="Arial"/>
              <w:color w:val="000000" w:themeColor="text1"/>
              <w:sz w:val="16"/>
              <w:szCs w:val="16"/>
              <w:lang w:eastAsia="en-US"/>
            </w:rPr>
            <w:t xml:space="preserve"> 1</w:t>
          </w:r>
        </w:p>
      </w:tc>
    </w:tr>
    <w:tr w:rsidR="00893233" w14:paraId="09D88FD2" w14:textId="77777777" w:rsidTr="00651763">
      <w:trPr>
        <w:trHeight w:val="260"/>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2F95916C" w14:textId="77777777" w:rsidR="00893233" w:rsidRDefault="00893233" w:rsidP="00651763">
          <w:pPr>
            <w:spacing w:line="276" w:lineRule="auto"/>
            <w:rPr>
              <w:rFonts w:ascii="Arial" w:eastAsia="DejaVu Sans" w:hAnsi="Arial" w:cs="Arial"/>
              <w:b/>
              <w:bCs/>
              <w:kern w:val="2"/>
              <w:sz w:val="18"/>
              <w:szCs w:val="1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7F8A90A" w14:textId="77777777" w:rsidR="00893233" w:rsidRPr="00333E73" w:rsidRDefault="00893233" w:rsidP="00651763">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799F14" w14:textId="69F616B7" w:rsidR="00893233" w:rsidRPr="00333E73" w:rsidRDefault="00893233"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FD55A9">
            <w:rPr>
              <w:rFonts w:ascii="Arial" w:hAnsi="Arial" w:cs="Arial"/>
              <w:bCs/>
              <w:color w:val="000000" w:themeColor="text1"/>
              <w:sz w:val="16"/>
              <w:szCs w:val="16"/>
              <w:lang w:eastAsia="en-US"/>
            </w:rPr>
            <w:t>2026-02-11</w:t>
          </w:r>
        </w:p>
      </w:tc>
    </w:tr>
  </w:tbl>
  <w:p w14:paraId="76A38747" w14:textId="77777777" w:rsidR="00893233" w:rsidRDefault="008932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8401E39"/>
    <w:multiLevelType w:val="hybridMultilevel"/>
    <w:tmpl w:val="29CA8ADC"/>
    <w:lvl w:ilvl="0" w:tplc="514E7E5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3A71BD"/>
    <w:multiLevelType w:val="hybridMultilevel"/>
    <w:tmpl w:val="762847F8"/>
    <w:lvl w:ilvl="0" w:tplc="514E7E5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6">
    <w:nsid w:val="3E910006"/>
    <w:multiLevelType w:val="hybridMultilevel"/>
    <w:tmpl w:val="3E885CA8"/>
    <w:lvl w:ilvl="0" w:tplc="ED42B6A4">
      <w:start w:val="1"/>
      <w:numFmt w:val="decimal"/>
      <w:lvlText w:val="%1."/>
      <w:lvlJc w:val="left"/>
      <w:pPr>
        <w:ind w:left="358" w:hanging="360"/>
      </w:pPr>
      <w:rPr>
        <w:rFonts w:hint="default"/>
        <w:b/>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7">
    <w:nsid w:val="48E257AF"/>
    <w:multiLevelType w:val="hybridMultilevel"/>
    <w:tmpl w:val="EFA408FC"/>
    <w:lvl w:ilvl="0" w:tplc="6158CC8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1"/>
  </w:num>
  <w:num w:numId="6">
    <w:abstractNumId w:val="7"/>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20D7"/>
    <w:rsid w:val="0000223D"/>
    <w:rsid w:val="00006EC3"/>
    <w:rsid w:val="00007299"/>
    <w:rsid w:val="00016885"/>
    <w:rsid w:val="00016BEF"/>
    <w:rsid w:val="000174BA"/>
    <w:rsid w:val="00017840"/>
    <w:rsid w:val="00021ED8"/>
    <w:rsid w:val="00022150"/>
    <w:rsid w:val="00025FA6"/>
    <w:rsid w:val="00027791"/>
    <w:rsid w:val="000318BD"/>
    <w:rsid w:val="00047D29"/>
    <w:rsid w:val="0005414E"/>
    <w:rsid w:val="00056E87"/>
    <w:rsid w:val="0005792C"/>
    <w:rsid w:val="00064B94"/>
    <w:rsid w:val="00064D9C"/>
    <w:rsid w:val="000652D7"/>
    <w:rsid w:val="000676D1"/>
    <w:rsid w:val="00067719"/>
    <w:rsid w:val="00071CD3"/>
    <w:rsid w:val="00076388"/>
    <w:rsid w:val="0007649C"/>
    <w:rsid w:val="00077E29"/>
    <w:rsid w:val="00080708"/>
    <w:rsid w:val="000822F4"/>
    <w:rsid w:val="0008284F"/>
    <w:rsid w:val="00084235"/>
    <w:rsid w:val="00086B3F"/>
    <w:rsid w:val="00094086"/>
    <w:rsid w:val="00095279"/>
    <w:rsid w:val="0009677D"/>
    <w:rsid w:val="000A48B1"/>
    <w:rsid w:val="000B1D2F"/>
    <w:rsid w:val="000B5713"/>
    <w:rsid w:val="000B6186"/>
    <w:rsid w:val="000B69BD"/>
    <w:rsid w:val="000C741D"/>
    <w:rsid w:val="000D012E"/>
    <w:rsid w:val="000D267C"/>
    <w:rsid w:val="000D5395"/>
    <w:rsid w:val="000E2896"/>
    <w:rsid w:val="000E2E5C"/>
    <w:rsid w:val="000E36D7"/>
    <w:rsid w:val="000E544D"/>
    <w:rsid w:val="000E6BBD"/>
    <w:rsid w:val="001029C5"/>
    <w:rsid w:val="00104592"/>
    <w:rsid w:val="001105E7"/>
    <w:rsid w:val="0011094D"/>
    <w:rsid w:val="00110BC9"/>
    <w:rsid w:val="00111D0A"/>
    <w:rsid w:val="0011343E"/>
    <w:rsid w:val="00113935"/>
    <w:rsid w:val="001168A4"/>
    <w:rsid w:val="00122111"/>
    <w:rsid w:val="00133584"/>
    <w:rsid w:val="001411E5"/>
    <w:rsid w:val="001415F8"/>
    <w:rsid w:val="001519FC"/>
    <w:rsid w:val="00153F39"/>
    <w:rsid w:val="00165744"/>
    <w:rsid w:val="00166210"/>
    <w:rsid w:val="00170FFB"/>
    <w:rsid w:val="001749D1"/>
    <w:rsid w:val="00181623"/>
    <w:rsid w:val="001860A9"/>
    <w:rsid w:val="00187892"/>
    <w:rsid w:val="001927E3"/>
    <w:rsid w:val="00194B9A"/>
    <w:rsid w:val="00196E58"/>
    <w:rsid w:val="001A1DA8"/>
    <w:rsid w:val="001A2980"/>
    <w:rsid w:val="001A39B8"/>
    <w:rsid w:val="001B0191"/>
    <w:rsid w:val="001B0F99"/>
    <w:rsid w:val="001B155D"/>
    <w:rsid w:val="001B6478"/>
    <w:rsid w:val="001B6772"/>
    <w:rsid w:val="001B7242"/>
    <w:rsid w:val="001D0252"/>
    <w:rsid w:val="001D4445"/>
    <w:rsid w:val="001D450B"/>
    <w:rsid w:val="001E03E5"/>
    <w:rsid w:val="001E1295"/>
    <w:rsid w:val="001E16CF"/>
    <w:rsid w:val="001E3E90"/>
    <w:rsid w:val="001E4CB7"/>
    <w:rsid w:val="001E6CC6"/>
    <w:rsid w:val="001F053D"/>
    <w:rsid w:val="001F16B0"/>
    <w:rsid w:val="00202F98"/>
    <w:rsid w:val="00205B4E"/>
    <w:rsid w:val="0020720D"/>
    <w:rsid w:val="002116D5"/>
    <w:rsid w:val="00213253"/>
    <w:rsid w:val="0021429E"/>
    <w:rsid w:val="002173A6"/>
    <w:rsid w:val="00224A09"/>
    <w:rsid w:val="00225452"/>
    <w:rsid w:val="00232953"/>
    <w:rsid w:val="0023350E"/>
    <w:rsid w:val="00240393"/>
    <w:rsid w:val="00241D7C"/>
    <w:rsid w:val="0024208A"/>
    <w:rsid w:val="00242F4B"/>
    <w:rsid w:val="00246C8D"/>
    <w:rsid w:val="00251563"/>
    <w:rsid w:val="00252056"/>
    <w:rsid w:val="00253B2E"/>
    <w:rsid w:val="0026538A"/>
    <w:rsid w:val="00273DC0"/>
    <w:rsid w:val="00274EE9"/>
    <w:rsid w:val="002754AF"/>
    <w:rsid w:val="002812B9"/>
    <w:rsid w:val="002912AF"/>
    <w:rsid w:val="00297190"/>
    <w:rsid w:val="002A1344"/>
    <w:rsid w:val="002A1ED9"/>
    <w:rsid w:val="002B30E2"/>
    <w:rsid w:val="002C03B2"/>
    <w:rsid w:val="002D0652"/>
    <w:rsid w:val="002D0885"/>
    <w:rsid w:val="002D5E02"/>
    <w:rsid w:val="002E2E8A"/>
    <w:rsid w:val="002E425F"/>
    <w:rsid w:val="002E6C83"/>
    <w:rsid w:val="002F19E7"/>
    <w:rsid w:val="002F1B9D"/>
    <w:rsid w:val="0031721E"/>
    <w:rsid w:val="0032171E"/>
    <w:rsid w:val="00321DC7"/>
    <w:rsid w:val="00324265"/>
    <w:rsid w:val="00324D00"/>
    <w:rsid w:val="003304A8"/>
    <w:rsid w:val="00333E73"/>
    <w:rsid w:val="00334D66"/>
    <w:rsid w:val="00337149"/>
    <w:rsid w:val="003421CC"/>
    <w:rsid w:val="00343637"/>
    <w:rsid w:val="00343666"/>
    <w:rsid w:val="003451E2"/>
    <w:rsid w:val="0034522F"/>
    <w:rsid w:val="00346E8A"/>
    <w:rsid w:val="003504E0"/>
    <w:rsid w:val="00351849"/>
    <w:rsid w:val="00352374"/>
    <w:rsid w:val="00353692"/>
    <w:rsid w:val="00353900"/>
    <w:rsid w:val="0036140D"/>
    <w:rsid w:val="00364077"/>
    <w:rsid w:val="00371FAD"/>
    <w:rsid w:val="003731CE"/>
    <w:rsid w:val="0037427A"/>
    <w:rsid w:val="00375412"/>
    <w:rsid w:val="00375F18"/>
    <w:rsid w:val="003763DA"/>
    <w:rsid w:val="00376411"/>
    <w:rsid w:val="00380300"/>
    <w:rsid w:val="00382A24"/>
    <w:rsid w:val="00385DEA"/>
    <w:rsid w:val="00385E35"/>
    <w:rsid w:val="00386EC1"/>
    <w:rsid w:val="00394877"/>
    <w:rsid w:val="003A0B89"/>
    <w:rsid w:val="003A0E13"/>
    <w:rsid w:val="003A4BC6"/>
    <w:rsid w:val="003A4C8E"/>
    <w:rsid w:val="003B2E06"/>
    <w:rsid w:val="003B4DB6"/>
    <w:rsid w:val="003B58B3"/>
    <w:rsid w:val="003B7EDD"/>
    <w:rsid w:val="003C63E5"/>
    <w:rsid w:val="003C657C"/>
    <w:rsid w:val="003D3D2E"/>
    <w:rsid w:val="003D5423"/>
    <w:rsid w:val="003E6DB9"/>
    <w:rsid w:val="003E6E8C"/>
    <w:rsid w:val="003E79FA"/>
    <w:rsid w:val="003E7C23"/>
    <w:rsid w:val="003F0C2D"/>
    <w:rsid w:val="00402264"/>
    <w:rsid w:val="004058FC"/>
    <w:rsid w:val="00406E67"/>
    <w:rsid w:val="004114BD"/>
    <w:rsid w:val="004131A8"/>
    <w:rsid w:val="0041400B"/>
    <w:rsid w:val="004156D9"/>
    <w:rsid w:val="004237EE"/>
    <w:rsid w:val="004264EC"/>
    <w:rsid w:val="00430593"/>
    <w:rsid w:val="00433854"/>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39C"/>
    <w:rsid w:val="004B2214"/>
    <w:rsid w:val="004B436E"/>
    <w:rsid w:val="004B6ABA"/>
    <w:rsid w:val="004C4FA6"/>
    <w:rsid w:val="004D31A7"/>
    <w:rsid w:val="004D36D2"/>
    <w:rsid w:val="004D7FBD"/>
    <w:rsid w:val="004E0F15"/>
    <w:rsid w:val="004E2C1C"/>
    <w:rsid w:val="004E2EF0"/>
    <w:rsid w:val="004F0481"/>
    <w:rsid w:val="004F36F2"/>
    <w:rsid w:val="0050034A"/>
    <w:rsid w:val="005011D8"/>
    <w:rsid w:val="005076EF"/>
    <w:rsid w:val="00507F54"/>
    <w:rsid w:val="005104D2"/>
    <w:rsid w:val="00522ED9"/>
    <w:rsid w:val="00523AC1"/>
    <w:rsid w:val="00531076"/>
    <w:rsid w:val="00531C06"/>
    <w:rsid w:val="00533F8C"/>
    <w:rsid w:val="005351BB"/>
    <w:rsid w:val="00536F7C"/>
    <w:rsid w:val="00537731"/>
    <w:rsid w:val="00541372"/>
    <w:rsid w:val="005428FF"/>
    <w:rsid w:val="00545DF0"/>
    <w:rsid w:val="005462D2"/>
    <w:rsid w:val="00552668"/>
    <w:rsid w:val="005556D2"/>
    <w:rsid w:val="00555E6F"/>
    <w:rsid w:val="00561622"/>
    <w:rsid w:val="005619F1"/>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3DA4"/>
    <w:rsid w:val="00636A55"/>
    <w:rsid w:val="00640A80"/>
    <w:rsid w:val="00641F98"/>
    <w:rsid w:val="006430F5"/>
    <w:rsid w:val="006446E9"/>
    <w:rsid w:val="00644CA0"/>
    <w:rsid w:val="006508E7"/>
    <w:rsid w:val="00650C1B"/>
    <w:rsid w:val="00655715"/>
    <w:rsid w:val="006571CC"/>
    <w:rsid w:val="00660088"/>
    <w:rsid w:val="0066033A"/>
    <w:rsid w:val="006627D4"/>
    <w:rsid w:val="006679EF"/>
    <w:rsid w:val="00671607"/>
    <w:rsid w:val="006749D8"/>
    <w:rsid w:val="00677C5E"/>
    <w:rsid w:val="00683F1E"/>
    <w:rsid w:val="00690549"/>
    <w:rsid w:val="006A6B7B"/>
    <w:rsid w:val="006B1AA2"/>
    <w:rsid w:val="006B32CA"/>
    <w:rsid w:val="006C13D2"/>
    <w:rsid w:val="006C16DC"/>
    <w:rsid w:val="006C180A"/>
    <w:rsid w:val="006C3A68"/>
    <w:rsid w:val="006D3B87"/>
    <w:rsid w:val="006D562F"/>
    <w:rsid w:val="006D6252"/>
    <w:rsid w:val="006D63DA"/>
    <w:rsid w:val="006E273F"/>
    <w:rsid w:val="006E599E"/>
    <w:rsid w:val="006E761B"/>
    <w:rsid w:val="006F485D"/>
    <w:rsid w:val="006F564F"/>
    <w:rsid w:val="006F6EB9"/>
    <w:rsid w:val="006F7627"/>
    <w:rsid w:val="006F7AD6"/>
    <w:rsid w:val="007064D5"/>
    <w:rsid w:val="0070684F"/>
    <w:rsid w:val="00714E80"/>
    <w:rsid w:val="00715A83"/>
    <w:rsid w:val="00716728"/>
    <w:rsid w:val="00716EE4"/>
    <w:rsid w:val="00723210"/>
    <w:rsid w:val="00725E48"/>
    <w:rsid w:val="007268A2"/>
    <w:rsid w:val="00730C81"/>
    <w:rsid w:val="007359D8"/>
    <w:rsid w:val="007415D2"/>
    <w:rsid w:val="00744E62"/>
    <w:rsid w:val="00746804"/>
    <w:rsid w:val="007546A2"/>
    <w:rsid w:val="00755F07"/>
    <w:rsid w:val="00756754"/>
    <w:rsid w:val="0076463C"/>
    <w:rsid w:val="0076526C"/>
    <w:rsid w:val="00765664"/>
    <w:rsid w:val="007711E1"/>
    <w:rsid w:val="00773655"/>
    <w:rsid w:val="00780FA0"/>
    <w:rsid w:val="0078124F"/>
    <w:rsid w:val="00786861"/>
    <w:rsid w:val="00786D4D"/>
    <w:rsid w:val="00791EE2"/>
    <w:rsid w:val="00792274"/>
    <w:rsid w:val="00792556"/>
    <w:rsid w:val="007B09E0"/>
    <w:rsid w:val="007B23FD"/>
    <w:rsid w:val="007B2935"/>
    <w:rsid w:val="007B3E83"/>
    <w:rsid w:val="007C26E8"/>
    <w:rsid w:val="007C5DC8"/>
    <w:rsid w:val="007C5FD5"/>
    <w:rsid w:val="007D04C8"/>
    <w:rsid w:val="007D2185"/>
    <w:rsid w:val="007D5819"/>
    <w:rsid w:val="007D7548"/>
    <w:rsid w:val="007E5104"/>
    <w:rsid w:val="007E7665"/>
    <w:rsid w:val="007E773E"/>
    <w:rsid w:val="007F46FF"/>
    <w:rsid w:val="007F5307"/>
    <w:rsid w:val="007F77C3"/>
    <w:rsid w:val="00801F8C"/>
    <w:rsid w:val="008030D5"/>
    <w:rsid w:val="0080597F"/>
    <w:rsid w:val="0080665E"/>
    <w:rsid w:val="00807C42"/>
    <w:rsid w:val="00817647"/>
    <w:rsid w:val="00820182"/>
    <w:rsid w:val="00820774"/>
    <w:rsid w:val="008213BE"/>
    <w:rsid w:val="008217B4"/>
    <w:rsid w:val="008222A1"/>
    <w:rsid w:val="00827955"/>
    <w:rsid w:val="00846BE1"/>
    <w:rsid w:val="008603C6"/>
    <w:rsid w:val="00862DB6"/>
    <w:rsid w:val="00862ED1"/>
    <w:rsid w:val="00863BC4"/>
    <w:rsid w:val="008656A2"/>
    <w:rsid w:val="00865A0A"/>
    <w:rsid w:val="0087096A"/>
    <w:rsid w:val="00870E83"/>
    <w:rsid w:val="00874B32"/>
    <w:rsid w:val="00874B60"/>
    <w:rsid w:val="00876090"/>
    <w:rsid w:val="008860E5"/>
    <w:rsid w:val="00893233"/>
    <w:rsid w:val="00894847"/>
    <w:rsid w:val="00895BA4"/>
    <w:rsid w:val="00897FF2"/>
    <w:rsid w:val="008A11AC"/>
    <w:rsid w:val="008A1B59"/>
    <w:rsid w:val="008B3E4A"/>
    <w:rsid w:val="008B49DC"/>
    <w:rsid w:val="008B4A09"/>
    <w:rsid w:val="008C0989"/>
    <w:rsid w:val="008C27E9"/>
    <w:rsid w:val="008C2AB8"/>
    <w:rsid w:val="008C35E5"/>
    <w:rsid w:val="008C3AC4"/>
    <w:rsid w:val="008C3C9D"/>
    <w:rsid w:val="008D4ED6"/>
    <w:rsid w:val="008D51ED"/>
    <w:rsid w:val="008D66AC"/>
    <w:rsid w:val="008D674A"/>
    <w:rsid w:val="008D6BF0"/>
    <w:rsid w:val="008E06BD"/>
    <w:rsid w:val="008E1555"/>
    <w:rsid w:val="008E1710"/>
    <w:rsid w:val="008E21F7"/>
    <w:rsid w:val="008E3391"/>
    <w:rsid w:val="008E4D75"/>
    <w:rsid w:val="008F5AFA"/>
    <w:rsid w:val="008F754B"/>
    <w:rsid w:val="00902614"/>
    <w:rsid w:val="009035BD"/>
    <w:rsid w:val="0090391E"/>
    <w:rsid w:val="00905F9F"/>
    <w:rsid w:val="00906983"/>
    <w:rsid w:val="00907505"/>
    <w:rsid w:val="00914A7F"/>
    <w:rsid w:val="009203A3"/>
    <w:rsid w:val="009218EA"/>
    <w:rsid w:val="00921AE6"/>
    <w:rsid w:val="00922458"/>
    <w:rsid w:val="00924340"/>
    <w:rsid w:val="009259A4"/>
    <w:rsid w:val="009271E9"/>
    <w:rsid w:val="00930539"/>
    <w:rsid w:val="00932000"/>
    <w:rsid w:val="00932E5B"/>
    <w:rsid w:val="00936170"/>
    <w:rsid w:val="00936C7A"/>
    <w:rsid w:val="009403A2"/>
    <w:rsid w:val="0094246B"/>
    <w:rsid w:val="00942690"/>
    <w:rsid w:val="00942A46"/>
    <w:rsid w:val="00942BA1"/>
    <w:rsid w:val="009446EC"/>
    <w:rsid w:val="00946C24"/>
    <w:rsid w:val="009474C4"/>
    <w:rsid w:val="0095183C"/>
    <w:rsid w:val="00951CCA"/>
    <w:rsid w:val="00953162"/>
    <w:rsid w:val="009533CD"/>
    <w:rsid w:val="00957CFD"/>
    <w:rsid w:val="00961048"/>
    <w:rsid w:val="00963DCB"/>
    <w:rsid w:val="00966750"/>
    <w:rsid w:val="00972DC9"/>
    <w:rsid w:val="00973E7E"/>
    <w:rsid w:val="009743B6"/>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E7CA3"/>
    <w:rsid w:val="009F4070"/>
    <w:rsid w:val="009F4923"/>
    <w:rsid w:val="009F6A90"/>
    <w:rsid w:val="009F6E4E"/>
    <w:rsid w:val="00A041C0"/>
    <w:rsid w:val="00A15952"/>
    <w:rsid w:val="00A179EF"/>
    <w:rsid w:val="00A20049"/>
    <w:rsid w:val="00A2723F"/>
    <w:rsid w:val="00A33D84"/>
    <w:rsid w:val="00A35A56"/>
    <w:rsid w:val="00A41DD1"/>
    <w:rsid w:val="00A46D48"/>
    <w:rsid w:val="00A57AB7"/>
    <w:rsid w:val="00A70694"/>
    <w:rsid w:val="00A77824"/>
    <w:rsid w:val="00A834D9"/>
    <w:rsid w:val="00A846C0"/>
    <w:rsid w:val="00A85BFD"/>
    <w:rsid w:val="00A8610E"/>
    <w:rsid w:val="00A86860"/>
    <w:rsid w:val="00A87C18"/>
    <w:rsid w:val="00A91D96"/>
    <w:rsid w:val="00A934F8"/>
    <w:rsid w:val="00A94CCD"/>
    <w:rsid w:val="00AA3247"/>
    <w:rsid w:val="00AA4A7C"/>
    <w:rsid w:val="00AA644E"/>
    <w:rsid w:val="00AB16CB"/>
    <w:rsid w:val="00AB5763"/>
    <w:rsid w:val="00AB6697"/>
    <w:rsid w:val="00AC091D"/>
    <w:rsid w:val="00AC31BC"/>
    <w:rsid w:val="00AD317D"/>
    <w:rsid w:val="00AD33F3"/>
    <w:rsid w:val="00AD6438"/>
    <w:rsid w:val="00AD7568"/>
    <w:rsid w:val="00AE2A1F"/>
    <w:rsid w:val="00AE4E8F"/>
    <w:rsid w:val="00AE635F"/>
    <w:rsid w:val="00AE7B34"/>
    <w:rsid w:val="00B01F75"/>
    <w:rsid w:val="00B02DC3"/>
    <w:rsid w:val="00B124E5"/>
    <w:rsid w:val="00B20668"/>
    <w:rsid w:val="00B20D11"/>
    <w:rsid w:val="00B23792"/>
    <w:rsid w:val="00B2382A"/>
    <w:rsid w:val="00B30A12"/>
    <w:rsid w:val="00B35A39"/>
    <w:rsid w:val="00B36D32"/>
    <w:rsid w:val="00B37064"/>
    <w:rsid w:val="00B4279B"/>
    <w:rsid w:val="00B4396C"/>
    <w:rsid w:val="00B44BB7"/>
    <w:rsid w:val="00B4582B"/>
    <w:rsid w:val="00B468B3"/>
    <w:rsid w:val="00B46F19"/>
    <w:rsid w:val="00B52378"/>
    <w:rsid w:val="00B52953"/>
    <w:rsid w:val="00B53173"/>
    <w:rsid w:val="00B534B6"/>
    <w:rsid w:val="00B53BFA"/>
    <w:rsid w:val="00B627F9"/>
    <w:rsid w:val="00B63E6F"/>
    <w:rsid w:val="00B67947"/>
    <w:rsid w:val="00B739FC"/>
    <w:rsid w:val="00B80D20"/>
    <w:rsid w:val="00B81903"/>
    <w:rsid w:val="00B82C5E"/>
    <w:rsid w:val="00B8546E"/>
    <w:rsid w:val="00B927F0"/>
    <w:rsid w:val="00B9453D"/>
    <w:rsid w:val="00BA2BD1"/>
    <w:rsid w:val="00BA717C"/>
    <w:rsid w:val="00BA7861"/>
    <w:rsid w:val="00BB1345"/>
    <w:rsid w:val="00BB1B3B"/>
    <w:rsid w:val="00BC2113"/>
    <w:rsid w:val="00BC2820"/>
    <w:rsid w:val="00BD5D16"/>
    <w:rsid w:val="00BD7391"/>
    <w:rsid w:val="00BE1F78"/>
    <w:rsid w:val="00BF4036"/>
    <w:rsid w:val="00BF6EDC"/>
    <w:rsid w:val="00C06FE2"/>
    <w:rsid w:val="00C10F77"/>
    <w:rsid w:val="00C11A88"/>
    <w:rsid w:val="00C11EE9"/>
    <w:rsid w:val="00C12C46"/>
    <w:rsid w:val="00C13D6D"/>
    <w:rsid w:val="00C2093B"/>
    <w:rsid w:val="00C20B1D"/>
    <w:rsid w:val="00C20CB8"/>
    <w:rsid w:val="00C22E28"/>
    <w:rsid w:val="00C27A02"/>
    <w:rsid w:val="00C32397"/>
    <w:rsid w:val="00C33671"/>
    <w:rsid w:val="00C4037A"/>
    <w:rsid w:val="00C41806"/>
    <w:rsid w:val="00C45F2D"/>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207D"/>
    <w:rsid w:val="00C852DC"/>
    <w:rsid w:val="00C8591A"/>
    <w:rsid w:val="00C85B32"/>
    <w:rsid w:val="00C87034"/>
    <w:rsid w:val="00C9177F"/>
    <w:rsid w:val="00C91791"/>
    <w:rsid w:val="00C92DE3"/>
    <w:rsid w:val="00C93F4A"/>
    <w:rsid w:val="00C9492B"/>
    <w:rsid w:val="00CA0768"/>
    <w:rsid w:val="00CA07D8"/>
    <w:rsid w:val="00CA1AA3"/>
    <w:rsid w:val="00CA4139"/>
    <w:rsid w:val="00CB13D5"/>
    <w:rsid w:val="00CB38A2"/>
    <w:rsid w:val="00CB4D9D"/>
    <w:rsid w:val="00CC1AE4"/>
    <w:rsid w:val="00CC66CB"/>
    <w:rsid w:val="00CC7422"/>
    <w:rsid w:val="00CD26F7"/>
    <w:rsid w:val="00CD616F"/>
    <w:rsid w:val="00CE1AF1"/>
    <w:rsid w:val="00CE49DD"/>
    <w:rsid w:val="00CE7486"/>
    <w:rsid w:val="00CF0459"/>
    <w:rsid w:val="00CF3073"/>
    <w:rsid w:val="00CF4A3A"/>
    <w:rsid w:val="00CF4AC7"/>
    <w:rsid w:val="00CF6A52"/>
    <w:rsid w:val="00D00857"/>
    <w:rsid w:val="00D04625"/>
    <w:rsid w:val="00D118B4"/>
    <w:rsid w:val="00D128F7"/>
    <w:rsid w:val="00D16A1B"/>
    <w:rsid w:val="00D207DF"/>
    <w:rsid w:val="00D24963"/>
    <w:rsid w:val="00D3375D"/>
    <w:rsid w:val="00D34C18"/>
    <w:rsid w:val="00D358D0"/>
    <w:rsid w:val="00D36B18"/>
    <w:rsid w:val="00D40343"/>
    <w:rsid w:val="00D44A7D"/>
    <w:rsid w:val="00D47943"/>
    <w:rsid w:val="00D533FE"/>
    <w:rsid w:val="00D613E2"/>
    <w:rsid w:val="00D7194B"/>
    <w:rsid w:val="00D7479E"/>
    <w:rsid w:val="00D7655E"/>
    <w:rsid w:val="00D80C02"/>
    <w:rsid w:val="00D815CC"/>
    <w:rsid w:val="00D81B2B"/>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DF7833"/>
    <w:rsid w:val="00E00838"/>
    <w:rsid w:val="00E06E68"/>
    <w:rsid w:val="00E11D3C"/>
    <w:rsid w:val="00E13237"/>
    <w:rsid w:val="00E160CA"/>
    <w:rsid w:val="00E219D1"/>
    <w:rsid w:val="00E22BDF"/>
    <w:rsid w:val="00E23536"/>
    <w:rsid w:val="00E26FD5"/>
    <w:rsid w:val="00E4189C"/>
    <w:rsid w:val="00E47E65"/>
    <w:rsid w:val="00E540DF"/>
    <w:rsid w:val="00E57042"/>
    <w:rsid w:val="00E60C54"/>
    <w:rsid w:val="00E64F92"/>
    <w:rsid w:val="00E657B2"/>
    <w:rsid w:val="00E669EA"/>
    <w:rsid w:val="00E708F3"/>
    <w:rsid w:val="00E729F3"/>
    <w:rsid w:val="00E75CB7"/>
    <w:rsid w:val="00E80F66"/>
    <w:rsid w:val="00E81029"/>
    <w:rsid w:val="00E811A0"/>
    <w:rsid w:val="00E827AF"/>
    <w:rsid w:val="00E828E7"/>
    <w:rsid w:val="00E83887"/>
    <w:rsid w:val="00E84DAD"/>
    <w:rsid w:val="00EA1FF5"/>
    <w:rsid w:val="00EA75B9"/>
    <w:rsid w:val="00EB3343"/>
    <w:rsid w:val="00EC25FA"/>
    <w:rsid w:val="00ED714F"/>
    <w:rsid w:val="00EE5979"/>
    <w:rsid w:val="00EF6299"/>
    <w:rsid w:val="00F0067B"/>
    <w:rsid w:val="00F00C06"/>
    <w:rsid w:val="00F03166"/>
    <w:rsid w:val="00F0346E"/>
    <w:rsid w:val="00F112B4"/>
    <w:rsid w:val="00F121E5"/>
    <w:rsid w:val="00F12CA2"/>
    <w:rsid w:val="00F13D38"/>
    <w:rsid w:val="00F13FF6"/>
    <w:rsid w:val="00F2092A"/>
    <w:rsid w:val="00F20AED"/>
    <w:rsid w:val="00F212B8"/>
    <w:rsid w:val="00F24665"/>
    <w:rsid w:val="00F268C8"/>
    <w:rsid w:val="00F27579"/>
    <w:rsid w:val="00F27DBC"/>
    <w:rsid w:val="00F30715"/>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0349"/>
    <w:rsid w:val="00FB11FF"/>
    <w:rsid w:val="00FC4EF7"/>
    <w:rsid w:val="00FD015B"/>
    <w:rsid w:val="00FD16E4"/>
    <w:rsid w:val="00FD3644"/>
    <w:rsid w:val="00FD55A9"/>
    <w:rsid w:val="00FD5B6C"/>
    <w:rsid w:val="00FD7AC6"/>
    <w:rsid w:val="00FE2529"/>
    <w:rsid w:val="00FE25FC"/>
    <w:rsid w:val="00FE6694"/>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paragraph" w:styleId="Textodeglobo">
    <w:name w:val="Balloon Text"/>
    <w:basedOn w:val="Normal"/>
    <w:link w:val="TextodegloboCar"/>
    <w:uiPriority w:val="99"/>
    <w:semiHidden/>
    <w:unhideWhenUsed/>
    <w:rsid w:val="009743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3B6"/>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 w:type="paragraph" w:styleId="Textodeglobo">
    <w:name w:val="Balloon Text"/>
    <w:basedOn w:val="Normal"/>
    <w:link w:val="TextodegloboCar"/>
    <w:uiPriority w:val="99"/>
    <w:semiHidden/>
    <w:unhideWhenUsed/>
    <w:rsid w:val="009743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3B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5250-4CD9-4F7E-9992-3CDAC1A4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4549</Words>
  <Characters>25020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PD06. Dora Adriana Ramírez Trujillo</cp:lastModifiedBy>
  <cp:revision>55</cp:revision>
  <cp:lastPrinted>2010-06-08T23:09:00Z</cp:lastPrinted>
  <dcterms:created xsi:type="dcterms:W3CDTF">2024-04-11T15:56:00Z</dcterms:created>
  <dcterms:modified xsi:type="dcterms:W3CDTF">2026-02-11T20:28:00Z</dcterms:modified>
</cp:coreProperties>
</file>