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61FD2" w14:textId="77777777" w:rsidR="0021429E" w:rsidRPr="0021429E" w:rsidRDefault="0021429E" w:rsidP="0021429E">
      <w:pPr>
        <w:ind w:left="993"/>
        <w:jc w:val="center"/>
        <w:rPr>
          <w:rFonts w:ascii="Arial" w:hAnsi="Arial" w:cs="Arial"/>
          <w:b/>
          <w:color w:val="BFBFBF"/>
          <w:sz w:val="26"/>
          <w:szCs w:val="26"/>
          <w:u w:val="single"/>
        </w:rPr>
      </w:pPr>
    </w:p>
    <w:p w14:paraId="1FFA4546" w14:textId="77777777" w:rsidR="00293583" w:rsidRPr="00293583" w:rsidRDefault="00293583" w:rsidP="00293583">
      <w:pPr>
        <w:jc w:val="center"/>
        <w:rPr>
          <w:rFonts w:ascii="Arial" w:hAnsi="Arial" w:cs="Arial"/>
          <w:b/>
          <w:color w:val="BFBFBF"/>
          <w:sz w:val="26"/>
          <w:szCs w:val="26"/>
          <w:u w:val="single"/>
        </w:rPr>
      </w:pPr>
      <w:r w:rsidRPr="00293583">
        <w:rPr>
          <w:rFonts w:ascii="Arial" w:hAnsi="Arial" w:cs="Arial"/>
          <w:b/>
          <w:color w:val="BFBFBF"/>
          <w:sz w:val="26"/>
          <w:szCs w:val="26"/>
          <w:u w:val="single"/>
        </w:rPr>
        <w:t>NOMBRE UNIDAD/DEPENDENCIA AUTORIDAD ADMINISTRATIVA COMPETENTE</w:t>
      </w:r>
    </w:p>
    <w:p w14:paraId="7DDB8E9D" w14:textId="77777777" w:rsidR="0021429E" w:rsidRDefault="0021429E" w:rsidP="0021429E">
      <w:pPr>
        <w:rPr>
          <w:rFonts w:ascii="Arial" w:eastAsia="SimSun" w:hAnsi="Arial" w:cs="Arial"/>
          <w:b/>
          <w:color w:val="BFBFBF" w:themeColor="background1" w:themeShade="BF"/>
        </w:rPr>
      </w:pPr>
    </w:p>
    <w:p w14:paraId="6AFB2733" w14:textId="77777777" w:rsidR="0021429E" w:rsidRDefault="0021429E" w:rsidP="0021429E">
      <w:pPr>
        <w:rPr>
          <w:rFonts w:ascii="Arial" w:eastAsia="SimSun" w:hAnsi="Arial" w:cs="Arial"/>
          <w:b/>
          <w:color w:val="BFBFBF" w:themeColor="background1" w:themeShade="BF"/>
        </w:rPr>
      </w:pPr>
      <w:bookmarkStart w:id="0" w:name="_GoBack"/>
      <w:bookmarkEnd w:id="0"/>
    </w:p>
    <w:p w14:paraId="401BCDA2" w14:textId="77777777" w:rsidR="0021429E" w:rsidRDefault="0021429E" w:rsidP="0021429E">
      <w:pPr>
        <w:rPr>
          <w:rFonts w:ascii="Arial" w:eastAsia="SimSun" w:hAnsi="Arial" w:cs="Arial"/>
          <w:b/>
          <w:color w:val="BFBFBF" w:themeColor="background1" w:themeShade="BF"/>
        </w:rPr>
      </w:pPr>
    </w:p>
    <w:p w14:paraId="05AC8E4E" w14:textId="77777777" w:rsidR="0021429E" w:rsidRPr="0021429E" w:rsidRDefault="0021429E" w:rsidP="0021429E">
      <w:pPr>
        <w:jc w:val="both"/>
        <w:rPr>
          <w:lang w:val="es-ES_tradnl"/>
        </w:rPr>
      </w:pPr>
      <w:r w:rsidRPr="0021429E">
        <w:rPr>
          <w:rFonts w:ascii="Arial" w:eastAsia="SimSun" w:hAnsi="Arial" w:cs="Arial"/>
          <w:color w:val="BFBFBF" w:themeColor="background1" w:themeShade="BF"/>
        </w:rPr>
        <w:t>Ciudad y Fecha</w:t>
      </w:r>
      <w:r>
        <w:rPr>
          <w:rFonts w:ascii="Arial" w:eastAsia="SimSun" w:hAnsi="Arial" w:cs="Arial"/>
          <w:color w:val="BFBFBF" w:themeColor="background1" w:themeShade="BF"/>
        </w:rPr>
        <w:t xml:space="preserve"> </w:t>
      </w:r>
      <w:r w:rsidRPr="0021429E">
        <w:rPr>
          <w:rFonts w:ascii="Arial" w:eastAsia="SimSun" w:hAnsi="Arial" w:cs="Arial"/>
          <w:color w:val="BFBFBF" w:themeColor="background1" w:themeShade="BF"/>
        </w:rPr>
        <w:t xml:space="preserve">(… </w:t>
      </w:r>
      <w:r>
        <w:rPr>
          <w:rFonts w:ascii="Arial" w:eastAsia="SimSun" w:hAnsi="Arial" w:cs="Arial"/>
          <w:color w:val="BFBFBF" w:themeColor="background1" w:themeShade="BF"/>
        </w:rPr>
        <w:t xml:space="preserve">Se coloca la </w:t>
      </w:r>
      <w:r>
        <w:rPr>
          <w:rFonts w:ascii="Arial" w:hAnsi="Arial" w:cs="Arial"/>
          <w:color w:val="BFBFBF" w:themeColor="background1" w:themeShade="BF"/>
        </w:rPr>
        <w:t xml:space="preserve">Ciudad donde se adelanta la investigación seguida entre paréntesis del Departamento, separados de una coma (,) continua la fecha </w:t>
      </w:r>
      <w:r w:rsidRPr="0021429E">
        <w:rPr>
          <w:rFonts w:ascii="Arial" w:hAnsi="Arial" w:cs="Arial"/>
          <w:color w:val="BFBFBF" w:themeColor="background1" w:themeShade="BF"/>
        </w:rPr>
        <w:t xml:space="preserve">en letras y números o con fechador </w:t>
      </w:r>
      <w:r w:rsidRPr="0021429E">
        <w:rPr>
          <w:rFonts w:ascii="Arial" w:eastAsia="SimSun" w:hAnsi="Arial" w:cs="Arial"/>
          <w:color w:val="BFBFBF" w:themeColor="background1" w:themeShade="BF"/>
        </w:rPr>
        <w:t>…).</w:t>
      </w:r>
    </w:p>
    <w:p w14:paraId="47DC00A1" w14:textId="77777777" w:rsidR="0021429E" w:rsidRDefault="0021429E" w:rsidP="0021429E">
      <w:pPr>
        <w:pStyle w:val="Ttulo"/>
        <w:spacing w:line="360" w:lineRule="auto"/>
        <w:jc w:val="left"/>
        <w:rPr>
          <w:rFonts w:ascii="Arial" w:hAnsi="Arial" w:cs="Arial"/>
          <w:b/>
          <w:sz w:val="26"/>
          <w:szCs w:val="26"/>
          <w:u w:val="single"/>
        </w:rPr>
      </w:pPr>
    </w:p>
    <w:p w14:paraId="5E110677" w14:textId="77777777" w:rsidR="0021429E" w:rsidRDefault="0021429E" w:rsidP="0021429E">
      <w:pPr>
        <w:pStyle w:val="Ttulo"/>
        <w:spacing w:line="360" w:lineRule="auto"/>
        <w:jc w:val="left"/>
        <w:rPr>
          <w:rFonts w:ascii="Arial" w:hAnsi="Arial" w:cs="Arial"/>
          <w:b/>
          <w:sz w:val="26"/>
          <w:szCs w:val="26"/>
          <w:u w:val="single"/>
        </w:rPr>
      </w:pPr>
    </w:p>
    <w:p w14:paraId="4E31E53C" w14:textId="77777777" w:rsidR="002B30E2" w:rsidRPr="00AC091D" w:rsidRDefault="002B30E2" w:rsidP="00B52953">
      <w:pPr>
        <w:pStyle w:val="Ttulo"/>
        <w:spacing w:line="360" w:lineRule="auto"/>
        <w:rPr>
          <w:rFonts w:ascii="Arial" w:hAnsi="Arial" w:cs="Arial"/>
          <w:b/>
          <w:sz w:val="26"/>
          <w:szCs w:val="26"/>
          <w:u w:val="single"/>
        </w:rPr>
      </w:pPr>
      <w:r w:rsidRPr="00AC091D">
        <w:rPr>
          <w:rFonts w:ascii="Arial" w:hAnsi="Arial" w:cs="Arial"/>
          <w:b/>
          <w:sz w:val="26"/>
          <w:szCs w:val="26"/>
          <w:u w:val="single"/>
        </w:rPr>
        <w:t>OBJETO A DECIDIR</w:t>
      </w:r>
    </w:p>
    <w:p w14:paraId="6B341F1D" w14:textId="77777777" w:rsidR="002B30E2" w:rsidRPr="0058013F" w:rsidRDefault="002B30E2" w:rsidP="0058013F">
      <w:pPr>
        <w:spacing w:line="360" w:lineRule="auto"/>
        <w:rPr>
          <w:rFonts w:ascii="Arial" w:hAnsi="Arial" w:cs="Arial"/>
        </w:rPr>
      </w:pPr>
    </w:p>
    <w:p w14:paraId="499A8017" w14:textId="6D92CCA2" w:rsidR="0058013F" w:rsidRPr="0015564C" w:rsidRDefault="002449EE" w:rsidP="0058013F">
      <w:pPr>
        <w:pStyle w:val="Sangradetextonormal"/>
        <w:spacing w:line="360" w:lineRule="auto"/>
        <w:ind w:left="0" w:firstLine="0"/>
        <w:rPr>
          <w:rFonts w:cs="Arial"/>
          <w:sz w:val="24"/>
          <w:szCs w:val="24"/>
        </w:rPr>
      </w:pPr>
      <w:r w:rsidRPr="0015564C">
        <w:rPr>
          <w:rFonts w:cs="Arial"/>
          <w:sz w:val="24"/>
          <w:szCs w:val="24"/>
        </w:rPr>
        <w:t>Procede este Despacho a evaluar la posibilidad vincular a la presente</w:t>
      </w:r>
      <w:r w:rsidR="0058013F" w:rsidRPr="0015564C">
        <w:rPr>
          <w:rFonts w:cs="Arial"/>
          <w:sz w:val="24"/>
          <w:szCs w:val="24"/>
        </w:rPr>
        <w:t xml:space="preserve"> Investigación Administrativa </w:t>
      </w:r>
      <w:r w:rsidR="00D62B15">
        <w:rPr>
          <w:rFonts w:cs="Arial"/>
          <w:sz w:val="24"/>
          <w:szCs w:val="24"/>
        </w:rPr>
        <w:t xml:space="preserve">con </w:t>
      </w:r>
      <w:r w:rsidR="00322952">
        <w:rPr>
          <w:rFonts w:cs="Arial"/>
          <w:sz w:val="24"/>
          <w:szCs w:val="24"/>
        </w:rPr>
        <w:t>radicado único</w:t>
      </w:r>
      <w:r w:rsidR="00D62B15">
        <w:rPr>
          <w:rFonts w:cs="Arial"/>
          <w:sz w:val="24"/>
          <w:szCs w:val="24"/>
        </w:rPr>
        <w:t xml:space="preserve"> SIDAE </w:t>
      </w:r>
      <w:r w:rsidR="00322952">
        <w:rPr>
          <w:rFonts w:cs="Arial"/>
          <w:sz w:val="24"/>
          <w:szCs w:val="24"/>
        </w:rPr>
        <w:t>N°</w:t>
      </w:r>
      <w:r w:rsidR="00C81CCA">
        <w:rPr>
          <w:rFonts w:cs="Arial"/>
          <w:sz w:val="24"/>
          <w:szCs w:val="24"/>
        </w:rPr>
        <w:t>____</w:t>
      </w:r>
      <w:r w:rsidR="00D62B15">
        <w:rPr>
          <w:rFonts w:cs="Arial"/>
          <w:sz w:val="24"/>
          <w:szCs w:val="24"/>
        </w:rPr>
        <w:t xml:space="preserve"> </w:t>
      </w:r>
      <w:r w:rsidRPr="0015564C">
        <w:rPr>
          <w:rFonts w:cs="Arial"/>
          <w:sz w:val="24"/>
          <w:szCs w:val="24"/>
        </w:rPr>
        <w:t xml:space="preserve">a </w:t>
      </w:r>
      <w:r w:rsidR="0058013F" w:rsidRPr="0015564C">
        <w:rPr>
          <w:rFonts w:cs="Arial"/>
          <w:color w:val="BFBFBF" w:themeColor="background1" w:themeShade="BF"/>
          <w:sz w:val="24"/>
          <w:szCs w:val="24"/>
        </w:rPr>
        <w:t>(…</w:t>
      </w:r>
      <w:r w:rsidR="00F12CA2" w:rsidRPr="0015564C">
        <w:rPr>
          <w:rFonts w:cs="Arial"/>
          <w:color w:val="BFBFBF" w:themeColor="background1" w:themeShade="BF"/>
          <w:sz w:val="24"/>
          <w:szCs w:val="24"/>
        </w:rPr>
        <w:t xml:space="preserve"> </w:t>
      </w:r>
      <w:r w:rsidR="0047104E" w:rsidRPr="0015564C">
        <w:rPr>
          <w:rFonts w:cs="Arial"/>
          <w:color w:val="BFBFBF" w:themeColor="background1" w:themeShade="BF"/>
          <w:sz w:val="24"/>
          <w:szCs w:val="24"/>
        </w:rPr>
        <w:t xml:space="preserve">se debe relacionar </w:t>
      </w:r>
      <w:r w:rsidR="00F12CA2" w:rsidRPr="0015564C">
        <w:rPr>
          <w:rFonts w:cs="Arial"/>
          <w:color w:val="BFBFBF" w:themeColor="background1" w:themeShade="BF"/>
          <w:sz w:val="24"/>
          <w:szCs w:val="24"/>
        </w:rPr>
        <w:t xml:space="preserve">el presunto(s) inculpado(s) </w:t>
      </w:r>
      <w:r w:rsidR="0047104E" w:rsidRPr="0015564C">
        <w:rPr>
          <w:rFonts w:cs="Arial"/>
          <w:color w:val="BFBFBF" w:themeColor="background1" w:themeShade="BF"/>
          <w:sz w:val="24"/>
          <w:szCs w:val="24"/>
        </w:rPr>
        <w:t>indicando</w:t>
      </w:r>
      <w:r w:rsidR="00F12CA2" w:rsidRPr="0015564C">
        <w:rPr>
          <w:rFonts w:cs="Arial"/>
          <w:color w:val="BFBFBF" w:themeColor="background1" w:themeShade="BF"/>
          <w:sz w:val="24"/>
          <w:szCs w:val="24"/>
        </w:rPr>
        <w:t xml:space="preserve">: </w:t>
      </w:r>
      <w:r w:rsidR="0047104E" w:rsidRPr="0015564C">
        <w:rPr>
          <w:rFonts w:cs="Arial"/>
          <w:color w:val="BFBFBF" w:themeColor="background1" w:themeShade="BF"/>
          <w:sz w:val="24"/>
          <w:szCs w:val="24"/>
        </w:rPr>
        <w:t xml:space="preserve">el </w:t>
      </w:r>
      <w:r w:rsidR="00F12CA2" w:rsidRPr="0015564C">
        <w:rPr>
          <w:rFonts w:cs="Arial"/>
          <w:color w:val="BFBFBF" w:themeColor="background1" w:themeShade="BF"/>
          <w:sz w:val="24"/>
          <w:szCs w:val="24"/>
        </w:rPr>
        <w:t>señor(es)</w:t>
      </w:r>
      <w:r w:rsidR="0058013F" w:rsidRPr="0015564C">
        <w:rPr>
          <w:rFonts w:cs="Arial"/>
          <w:color w:val="BFBFBF" w:themeColor="background1" w:themeShade="BF"/>
          <w:sz w:val="24"/>
          <w:szCs w:val="24"/>
        </w:rPr>
        <w:t xml:space="preserve"> </w:t>
      </w:r>
      <w:r w:rsidR="00F12CA2" w:rsidRPr="0015564C">
        <w:rPr>
          <w:rFonts w:cs="Arial"/>
          <w:i/>
          <w:color w:val="BFBFBF" w:themeColor="background1" w:themeShade="BF"/>
          <w:sz w:val="24"/>
          <w:szCs w:val="24"/>
        </w:rPr>
        <w:t>(</w:t>
      </w:r>
      <w:r w:rsidR="0058013F" w:rsidRPr="0015564C">
        <w:rPr>
          <w:rFonts w:cs="Arial"/>
          <w:i/>
          <w:color w:val="BFBFBF" w:themeColor="background1" w:themeShade="BF"/>
          <w:sz w:val="24"/>
          <w:szCs w:val="24"/>
        </w:rPr>
        <w:t xml:space="preserve">Grado, Nombres, Apellidos, Documento de Identificación y </w:t>
      </w:r>
      <w:r w:rsidR="005E4311" w:rsidRPr="0015564C">
        <w:rPr>
          <w:rFonts w:cs="Arial"/>
          <w:i/>
          <w:color w:val="BFBFBF" w:themeColor="background1" w:themeShade="BF"/>
          <w:sz w:val="24"/>
          <w:szCs w:val="24"/>
        </w:rPr>
        <w:t>Cargo</w:t>
      </w:r>
      <w:r w:rsidR="008E3391" w:rsidRPr="0015564C">
        <w:rPr>
          <w:rFonts w:cs="Arial"/>
          <w:i/>
          <w:color w:val="BFBFBF" w:themeColor="background1" w:themeShade="BF"/>
          <w:sz w:val="24"/>
          <w:szCs w:val="24"/>
        </w:rPr>
        <w:t xml:space="preserve"> (para la fecha de los hechos)</w:t>
      </w:r>
      <w:r w:rsidR="005E4311" w:rsidRPr="0015564C">
        <w:rPr>
          <w:rFonts w:cs="Arial"/>
          <w:i/>
          <w:color w:val="BFBFBF" w:themeColor="background1" w:themeShade="BF"/>
          <w:sz w:val="24"/>
          <w:szCs w:val="24"/>
        </w:rPr>
        <w:t xml:space="preserve"> d</w:t>
      </w:r>
      <w:r w:rsidR="0058013F" w:rsidRPr="0015564C">
        <w:rPr>
          <w:rFonts w:cs="Arial"/>
          <w:i/>
          <w:color w:val="BFBFBF" w:themeColor="background1" w:themeShade="BF"/>
          <w:sz w:val="24"/>
          <w:szCs w:val="24"/>
        </w:rPr>
        <w:t>el presunto</w:t>
      </w:r>
      <w:r w:rsidR="005E4311" w:rsidRPr="0015564C">
        <w:rPr>
          <w:rFonts w:cs="Arial"/>
          <w:i/>
          <w:color w:val="BFBFBF" w:themeColor="background1" w:themeShade="BF"/>
          <w:sz w:val="24"/>
          <w:szCs w:val="24"/>
        </w:rPr>
        <w:t>(s)</w:t>
      </w:r>
      <w:r w:rsidR="0058013F" w:rsidRPr="0015564C">
        <w:rPr>
          <w:rFonts w:cs="Arial"/>
          <w:i/>
          <w:color w:val="BFBFBF" w:themeColor="background1" w:themeShade="BF"/>
          <w:sz w:val="24"/>
          <w:szCs w:val="24"/>
        </w:rPr>
        <w:t xml:space="preserve"> Inculpado</w:t>
      </w:r>
      <w:r w:rsidR="005E4311" w:rsidRPr="0015564C">
        <w:rPr>
          <w:rFonts w:cs="Arial"/>
          <w:i/>
          <w:color w:val="BFBFBF" w:themeColor="background1" w:themeShade="BF"/>
          <w:sz w:val="24"/>
          <w:szCs w:val="24"/>
        </w:rPr>
        <w:t>(s)</w:t>
      </w:r>
      <w:r w:rsidR="00F12CA2" w:rsidRPr="0015564C">
        <w:rPr>
          <w:rFonts w:cs="Arial"/>
          <w:color w:val="BFBFBF" w:themeColor="background1" w:themeShade="BF"/>
          <w:sz w:val="24"/>
          <w:szCs w:val="24"/>
        </w:rPr>
        <w:t xml:space="preserve">; </w:t>
      </w:r>
      <w:r w:rsidR="0058013F" w:rsidRPr="0015564C">
        <w:rPr>
          <w:rFonts w:cs="Arial"/>
          <w:color w:val="BFBFBF" w:themeColor="background1" w:themeShade="BF"/>
          <w:sz w:val="24"/>
          <w:szCs w:val="24"/>
        </w:rPr>
        <w:t>…)</w:t>
      </w:r>
      <w:r w:rsidR="0058013F" w:rsidRPr="0015564C">
        <w:rPr>
          <w:rFonts w:cs="Arial"/>
          <w:sz w:val="24"/>
          <w:szCs w:val="24"/>
        </w:rPr>
        <w:t xml:space="preserve">, por los hechos acaecidos el </w:t>
      </w:r>
      <w:r w:rsidR="0037427A" w:rsidRPr="0015564C">
        <w:rPr>
          <w:rFonts w:cs="Arial"/>
          <w:sz w:val="24"/>
          <w:szCs w:val="24"/>
        </w:rPr>
        <w:t xml:space="preserve">día </w:t>
      </w:r>
      <w:r w:rsidR="0058013F" w:rsidRPr="0015564C">
        <w:rPr>
          <w:rFonts w:cs="Arial"/>
          <w:color w:val="BFBFBF" w:themeColor="background1" w:themeShade="BF"/>
          <w:sz w:val="24"/>
          <w:szCs w:val="24"/>
        </w:rPr>
        <w:t>(</w:t>
      </w:r>
      <w:r w:rsidR="0037427A" w:rsidRPr="0015564C">
        <w:rPr>
          <w:rFonts w:cs="Arial"/>
          <w:color w:val="BFBFBF" w:themeColor="background1" w:themeShade="BF"/>
          <w:sz w:val="24"/>
          <w:szCs w:val="24"/>
        </w:rPr>
        <w:t xml:space="preserve">… Se establece la fecha </w:t>
      </w:r>
      <w:r w:rsidR="0037427A" w:rsidRPr="0015564C">
        <w:rPr>
          <w:rFonts w:cs="Arial"/>
          <w:i/>
          <w:color w:val="BFBFBF" w:themeColor="background1" w:themeShade="BF"/>
          <w:sz w:val="24"/>
          <w:szCs w:val="24"/>
        </w:rPr>
        <w:t>(Día, Mes y Año)</w:t>
      </w:r>
      <w:r w:rsidR="0037427A" w:rsidRPr="0015564C">
        <w:rPr>
          <w:rFonts w:cs="Arial"/>
          <w:color w:val="BFBFBF" w:themeColor="background1" w:themeShade="BF"/>
          <w:sz w:val="24"/>
          <w:szCs w:val="24"/>
        </w:rPr>
        <w:t xml:space="preserve"> en que tuvieron ocurrencia los hechos)</w:t>
      </w:r>
      <w:r w:rsidR="0037427A" w:rsidRPr="0015564C">
        <w:rPr>
          <w:rFonts w:cs="Arial"/>
          <w:sz w:val="24"/>
          <w:szCs w:val="24"/>
        </w:rPr>
        <w:t>, en</w:t>
      </w:r>
      <w:r w:rsidR="0037427A" w:rsidRPr="0015564C">
        <w:rPr>
          <w:rFonts w:cs="Arial"/>
          <w:color w:val="BFBFBF" w:themeColor="background1" w:themeShade="BF"/>
          <w:sz w:val="24"/>
          <w:szCs w:val="24"/>
        </w:rPr>
        <w:t xml:space="preserve"> (… Se establece el Lugar </w:t>
      </w:r>
      <w:r w:rsidR="0037427A" w:rsidRPr="0015564C">
        <w:rPr>
          <w:rFonts w:cs="Arial"/>
          <w:i/>
          <w:color w:val="BFBFBF" w:themeColor="background1" w:themeShade="BF"/>
          <w:sz w:val="24"/>
          <w:szCs w:val="24"/>
        </w:rPr>
        <w:t>(</w:t>
      </w:r>
      <w:r w:rsidR="003A4C8E" w:rsidRPr="0015564C">
        <w:rPr>
          <w:rFonts w:cs="Arial"/>
          <w:i/>
          <w:color w:val="BFBFBF" w:themeColor="background1" w:themeShade="BF"/>
          <w:sz w:val="24"/>
          <w:szCs w:val="24"/>
        </w:rPr>
        <w:t>Debe ser el s</w:t>
      </w:r>
      <w:r w:rsidR="0037427A" w:rsidRPr="0015564C">
        <w:rPr>
          <w:rFonts w:cs="Arial"/>
          <w:i/>
          <w:color w:val="BFBFBF" w:themeColor="background1" w:themeShade="BF"/>
          <w:sz w:val="24"/>
          <w:szCs w:val="24"/>
        </w:rPr>
        <w:t xml:space="preserve">itio exacto, puede ser un Caserío, Vereda, </w:t>
      </w:r>
      <w:r w:rsidR="003A4C8E" w:rsidRPr="0015564C">
        <w:rPr>
          <w:rFonts w:cs="Arial"/>
          <w:i/>
          <w:color w:val="BFBFBF" w:themeColor="background1" w:themeShade="BF"/>
          <w:sz w:val="24"/>
          <w:szCs w:val="24"/>
        </w:rPr>
        <w:t>Municipio o un lugar dentro de la Unidad militar)</w:t>
      </w:r>
      <w:r w:rsidR="003A4C8E" w:rsidRPr="0015564C">
        <w:rPr>
          <w:rFonts w:cs="Arial"/>
          <w:color w:val="BFBFBF" w:themeColor="background1" w:themeShade="BF"/>
          <w:sz w:val="24"/>
          <w:szCs w:val="24"/>
        </w:rPr>
        <w:t>, do</w:t>
      </w:r>
      <w:r w:rsidR="0037427A" w:rsidRPr="0015564C">
        <w:rPr>
          <w:rFonts w:cs="Arial"/>
          <w:color w:val="BFBFBF" w:themeColor="background1" w:themeShade="BF"/>
          <w:sz w:val="24"/>
          <w:szCs w:val="24"/>
        </w:rPr>
        <w:t>nde t</w:t>
      </w:r>
      <w:r w:rsidR="003A4C8E" w:rsidRPr="0015564C">
        <w:rPr>
          <w:rFonts w:cs="Arial"/>
          <w:color w:val="BFBFBF" w:themeColor="background1" w:themeShade="BF"/>
          <w:sz w:val="24"/>
          <w:szCs w:val="24"/>
        </w:rPr>
        <w:t>uvieron ocurrencia los hechos)</w:t>
      </w:r>
      <w:r w:rsidR="0058013F" w:rsidRPr="0015564C">
        <w:rPr>
          <w:rFonts w:cs="Arial"/>
          <w:sz w:val="24"/>
          <w:szCs w:val="24"/>
        </w:rPr>
        <w:t xml:space="preserve">, </w:t>
      </w:r>
      <w:r w:rsidR="003A4C8E" w:rsidRPr="0015564C">
        <w:rPr>
          <w:rFonts w:cs="Arial"/>
          <w:sz w:val="24"/>
          <w:szCs w:val="24"/>
        </w:rPr>
        <w:t xml:space="preserve">cuando se </w:t>
      </w:r>
      <w:r w:rsidR="003A4C8E" w:rsidRPr="0015564C">
        <w:rPr>
          <w:rFonts w:cs="Arial"/>
          <w:color w:val="BFBFBF" w:themeColor="background1" w:themeShade="BF"/>
          <w:sz w:val="24"/>
          <w:szCs w:val="24"/>
        </w:rPr>
        <w:t xml:space="preserve">(… Se </w:t>
      </w:r>
      <w:r w:rsidR="003763DA" w:rsidRPr="0015564C">
        <w:rPr>
          <w:rFonts w:cs="Arial"/>
          <w:color w:val="BFBFBF" w:themeColor="background1" w:themeShade="BF"/>
          <w:sz w:val="24"/>
          <w:szCs w:val="24"/>
        </w:rPr>
        <w:t>indica en que actividad se produjo el daño y/o pérdida del bien(es)</w:t>
      </w:r>
      <w:r w:rsidR="003A4C8E" w:rsidRPr="0015564C">
        <w:rPr>
          <w:rFonts w:cs="Arial"/>
          <w:color w:val="BFBFBF" w:themeColor="background1" w:themeShade="BF"/>
          <w:sz w:val="24"/>
          <w:szCs w:val="24"/>
        </w:rPr>
        <w:t xml:space="preserve"> …)</w:t>
      </w:r>
      <w:r w:rsidR="00555E6F" w:rsidRPr="0015564C">
        <w:rPr>
          <w:rFonts w:cs="Arial"/>
          <w:sz w:val="24"/>
          <w:szCs w:val="24"/>
        </w:rPr>
        <w:t xml:space="preserve">, </w:t>
      </w:r>
      <w:r w:rsidR="0058013F" w:rsidRPr="0015564C">
        <w:rPr>
          <w:rFonts w:cs="Arial"/>
          <w:sz w:val="24"/>
          <w:szCs w:val="24"/>
        </w:rPr>
        <w:t xml:space="preserve">en los cuales se ocasionó el </w:t>
      </w:r>
      <w:r w:rsidR="0058013F" w:rsidRPr="0015564C">
        <w:rPr>
          <w:rFonts w:cs="Arial"/>
          <w:color w:val="BFBFBF" w:themeColor="background1" w:themeShade="BF"/>
          <w:sz w:val="24"/>
          <w:szCs w:val="24"/>
        </w:rPr>
        <w:t xml:space="preserve">(… Daño y/o Pérdida …) </w:t>
      </w:r>
      <w:r w:rsidR="0058013F" w:rsidRPr="0015564C">
        <w:rPr>
          <w:rFonts w:cs="Arial"/>
          <w:sz w:val="24"/>
          <w:szCs w:val="24"/>
        </w:rPr>
        <w:t xml:space="preserve">de </w:t>
      </w:r>
      <w:r w:rsidR="0058013F" w:rsidRPr="0015564C">
        <w:rPr>
          <w:rFonts w:cs="Arial"/>
          <w:color w:val="BFBFBF" w:themeColor="background1" w:themeShade="BF"/>
          <w:sz w:val="24"/>
          <w:szCs w:val="24"/>
        </w:rPr>
        <w:t>(… Indicación del bien</w:t>
      </w:r>
      <w:r w:rsidR="005C1774" w:rsidRPr="0015564C">
        <w:rPr>
          <w:rFonts w:cs="Arial"/>
          <w:color w:val="BFBFBF" w:themeColor="background1" w:themeShade="BF"/>
          <w:sz w:val="24"/>
          <w:szCs w:val="24"/>
        </w:rPr>
        <w:t>(es)</w:t>
      </w:r>
      <w:r w:rsidR="0058013F" w:rsidRPr="0015564C">
        <w:rPr>
          <w:rFonts w:cs="Arial"/>
          <w:color w:val="BFBFBF" w:themeColor="background1" w:themeShade="BF"/>
          <w:sz w:val="24"/>
          <w:szCs w:val="24"/>
        </w:rPr>
        <w:t xml:space="preserve"> que será objeto de investigación …)</w:t>
      </w:r>
      <w:r w:rsidR="0058013F" w:rsidRPr="0015564C">
        <w:rPr>
          <w:rFonts w:cs="Arial"/>
          <w:sz w:val="24"/>
          <w:szCs w:val="24"/>
        </w:rPr>
        <w:t xml:space="preserve">; </w:t>
      </w:r>
      <w:r w:rsidR="005C1774" w:rsidRPr="0015564C">
        <w:rPr>
          <w:rFonts w:cs="Arial"/>
          <w:sz w:val="24"/>
          <w:szCs w:val="24"/>
        </w:rPr>
        <w:t xml:space="preserve">lo anterior en cumplimiento a lo dispuesto en el artículo </w:t>
      </w:r>
      <w:r w:rsidR="0047104E" w:rsidRPr="0015564C">
        <w:rPr>
          <w:rFonts w:cs="Arial"/>
          <w:sz w:val="24"/>
          <w:szCs w:val="24"/>
        </w:rPr>
        <w:t>51</w:t>
      </w:r>
      <w:r w:rsidR="005C1774" w:rsidRPr="0015564C">
        <w:rPr>
          <w:rFonts w:cs="Arial"/>
          <w:sz w:val="24"/>
          <w:szCs w:val="24"/>
        </w:rPr>
        <w:t xml:space="preserve"> </w:t>
      </w:r>
      <w:r w:rsidR="00C92DE3" w:rsidRPr="0015564C">
        <w:rPr>
          <w:rFonts w:cs="Arial"/>
          <w:sz w:val="24"/>
          <w:szCs w:val="24"/>
        </w:rPr>
        <w:t xml:space="preserve">de la Ley 1476 de 2011 </w:t>
      </w:r>
      <w:r w:rsidR="00C92DE3" w:rsidRPr="0015564C">
        <w:rPr>
          <w:rFonts w:cs="Arial"/>
          <w:i/>
          <w:sz w:val="24"/>
          <w:szCs w:val="24"/>
        </w:rPr>
        <w:t>“Por la cual se expide el régimen de responsabilidad administrativa por pérdida o daño de bienes de propiedad o al servicio del Ministerio de Defensa Nacional, sus entidades adscritas o vinculadas o la Fuerza Pública”</w:t>
      </w:r>
      <w:r w:rsidR="0058013F" w:rsidRPr="0015564C">
        <w:rPr>
          <w:rFonts w:cs="Arial"/>
          <w:sz w:val="24"/>
          <w:szCs w:val="24"/>
        </w:rPr>
        <w:t xml:space="preserve">. </w:t>
      </w:r>
    </w:p>
    <w:p w14:paraId="4730C334" w14:textId="77777777" w:rsidR="002B30E2" w:rsidRDefault="002B30E2" w:rsidP="00B52953">
      <w:pPr>
        <w:spacing w:line="360" w:lineRule="auto"/>
        <w:jc w:val="center"/>
        <w:rPr>
          <w:rFonts w:ascii="Century Gothic" w:hAnsi="Century Gothic"/>
          <w:sz w:val="26"/>
          <w:szCs w:val="26"/>
        </w:rPr>
      </w:pPr>
    </w:p>
    <w:p w14:paraId="34BD7B5B" w14:textId="77777777" w:rsidR="004277E8" w:rsidRPr="00AC091D" w:rsidRDefault="004277E8" w:rsidP="00B52953">
      <w:pPr>
        <w:spacing w:line="360" w:lineRule="auto"/>
        <w:jc w:val="center"/>
        <w:rPr>
          <w:rFonts w:ascii="Century Gothic" w:hAnsi="Century Gothic"/>
          <w:sz w:val="26"/>
          <w:szCs w:val="26"/>
        </w:rPr>
      </w:pPr>
    </w:p>
    <w:p w14:paraId="64322740" w14:textId="77777777" w:rsidR="002B30E2" w:rsidRPr="00AC091D" w:rsidRDefault="00343464" w:rsidP="00B52953">
      <w:pPr>
        <w:pStyle w:val="Textoindependiente"/>
        <w:spacing w:line="360" w:lineRule="auto"/>
        <w:jc w:val="center"/>
        <w:rPr>
          <w:rFonts w:cs="Arial"/>
          <w:b/>
          <w:sz w:val="26"/>
          <w:szCs w:val="26"/>
          <w:u w:val="single"/>
        </w:rPr>
      </w:pPr>
      <w:r>
        <w:rPr>
          <w:rFonts w:cs="Arial"/>
          <w:b/>
          <w:sz w:val="26"/>
          <w:szCs w:val="26"/>
          <w:u w:val="single"/>
        </w:rPr>
        <w:t>CONSIDERACIONES</w:t>
      </w:r>
      <w:r w:rsidR="007A3FE2">
        <w:rPr>
          <w:rFonts w:cs="Arial"/>
          <w:b/>
          <w:sz w:val="26"/>
          <w:szCs w:val="26"/>
          <w:u w:val="single"/>
        </w:rPr>
        <w:t xml:space="preserve"> JURÍDICAS DEL DESPACHO</w:t>
      </w:r>
    </w:p>
    <w:p w14:paraId="7318B03E" w14:textId="77777777" w:rsidR="002B30E2" w:rsidRPr="00AC091D" w:rsidRDefault="002B30E2" w:rsidP="00B52953">
      <w:pPr>
        <w:spacing w:line="360" w:lineRule="auto"/>
        <w:jc w:val="center"/>
        <w:rPr>
          <w:rFonts w:ascii="Century Gothic" w:hAnsi="Century Gothic"/>
          <w:sz w:val="26"/>
          <w:szCs w:val="26"/>
        </w:rPr>
      </w:pPr>
    </w:p>
    <w:p w14:paraId="152E2D3E" w14:textId="77777777" w:rsidR="00E329C3" w:rsidRPr="0015564C" w:rsidRDefault="00343464" w:rsidP="00B52953">
      <w:pPr>
        <w:spacing w:line="360" w:lineRule="auto"/>
        <w:ind w:right="51"/>
        <w:jc w:val="both"/>
        <w:rPr>
          <w:rFonts w:ascii="Arial" w:hAnsi="Arial" w:cs="Arial"/>
          <w:color w:val="000000" w:themeColor="text1"/>
        </w:rPr>
      </w:pPr>
      <w:r w:rsidRPr="0015564C">
        <w:rPr>
          <w:rFonts w:ascii="Arial" w:hAnsi="Arial" w:cs="Arial"/>
          <w:color w:val="000000" w:themeColor="text1"/>
        </w:rPr>
        <w:t xml:space="preserve">Una vez practicadas las pruebas </w:t>
      </w:r>
      <w:r w:rsidRPr="0015564C">
        <w:rPr>
          <w:rFonts w:ascii="Arial" w:hAnsi="Arial" w:cs="Arial"/>
          <w:i/>
          <w:color w:val="BFBFBF" w:themeColor="background1" w:themeShade="BF"/>
        </w:rPr>
        <w:t>(testimoniales, documentales, visitas especiales, peritajes, )</w:t>
      </w:r>
      <w:r w:rsidRPr="0015564C">
        <w:rPr>
          <w:rFonts w:ascii="Arial" w:hAnsi="Arial" w:cs="Arial"/>
          <w:color w:val="000000" w:themeColor="text1"/>
        </w:rPr>
        <w:t xml:space="preserve"> ordenadas en el auto de fecha </w:t>
      </w:r>
      <w:r w:rsidRPr="0015564C">
        <w:rPr>
          <w:rFonts w:ascii="Arial" w:hAnsi="Arial" w:cs="Arial"/>
          <w:i/>
          <w:color w:val="BFBFBF" w:themeColor="background1" w:themeShade="BF"/>
        </w:rPr>
        <w:t>(indicar si fueron decretadas en el auto de apertura o en auto que decreta pruebas)</w:t>
      </w:r>
      <w:r w:rsidRPr="0015564C">
        <w:rPr>
          <w:rFonts w:ascii="Arial" w:hAnsi="Arial" w:cs="Arial"/>
          <w:color w:val="000000" w:themeColor="text1"/>
        </w:rPr>
        <w:t xml:space="preserve"> </w:t>
      </w:r>
      <w:r w:rsidR="00E329C3" w:rsidRPr="0015564C">
        <w:rPr>
          <w:rFonts w:ascii="Arial" w:hAnsi="Arial" w:cs="Arial"/>
          <w:color w:val="000000" w:themeColor="text1"/>
        </w:rPr>
        <w:t xml:space="preserve">y analizadas conforme a lo indicado en el artículo 74 de la Ley 1476 de 2011, tenemos que surgen indicios de presunta responsabilidad administrativa en contra de </w:t>
      </w:r>
      <w:r w:rsidR="00E329C3" w:rsidRPr="0015564C">
        <w:rPr>
          <w:rFonts w:ascii="Arial" w:hAnsi="Arial" w:cs="Arial"/>
          <w:color w:val="BFBFBF" w:themeColor="background1" w:themeShade="BF"/>
        </w:rPr>
        <w:t xml:space="preserve">(… se debe relacionar el presunto(s) inculpado(s) indicando: el señor(es) </w:t>
      </w:r>
      <w:r w:rsidR="00E329C3" w:rsidRPr="0015564C">
        <w:rPr>
          <w:rFonts w:ascii="Arial" w:hAnsi="Arial" w:cs="Arial"/>
          <w:i/>
          <w:color w:val="BFBFBF" w:themeColor="background1" w:themeShade="BF"/>
        </w:rPr>
        <w:t xml:space="preserve">(Grado, Nombres, Apellidos, Documento de Identificación) </w:t>
      </w:r>
      <w:r w:rsidR="00E329C3" w:rsidRPr="0015564C">
        <w:rPr>
          <w:rFonts w:ascii="Arial" w:hAnsi="Arial" w:cs="Arial"/>
          <w:color w:val="000000" w:themeColor="text1"/>
        </w:rPr>
        <w:t xml:space="preserve"> de los medios probatorios que a continuación se relacionan: </w:t>
      </w:r>
    </w:p>
    <w:p w14:paraId="278A5A99" w14:textId="77777777" w:rsidR="00E329C3" w:rsidRPr="0015564C" w:rsidRDefault="00E329C3" w:rsidP="00B52953">
      <w:pPr>
        <w:spacing w:line="360" w:lineRule="auto"/>
        <w:ind w:right="51"/>
        <w:jc w:val="both"/>
        <w:rPr>
          <w:rFonts w:ascii="Arial" w:hAnsi="Arial" w:cs="Arial"/>
          <w:color w:val="000000" w:themeColor="text1"/>
        </w:rPr>
      </w:pPr>
    </w:p>
    <w:p w14:paraId="01C26678" w14:textId="77777777" w:rsidR="00E811A0" w:rsidRPr="00C31A85" w:rsidRDefault="00D62CF3" w:rsidP="00B52953">
      <w:pPr>
        <w:spacing w:line="360" w:lineRule="auto"/>
        <w:ind w:right="51"/>
        <w:jc w:val="both"/>
        <w:rPr>
          <w:rFonts w:ascii="Arial" w:hAnsi="Arial" w:cs="Arial"/>
          <w:b/>
        </w:rPr>
      </w:pPr>
      <w:r w:rsidRPr="00C31A85">
        <w:rPr>
          <w:rFonts w:ascii="Arial" w:hAnsi="Arial" w:cs="Arial"/>
          <w:b/>
        </w:rPr>
        <w:t>TESTIMONIALES</w:t>
      </w:r>
    </w:p>
    <w:p w14:paraId="19E1B6A1" w14:textId="77777777" w:rsidR="00D62CF3" w:rsidRPr="0015564C" w:rsidRDefault="00D62CF3" w:rsidP="00B52953">
      <w:pPr>
        <w:spacing w:line="360" w:lineRule="auto"/>
        <w:ind w:right="51"/>
        <w:jc w:val="both"/>
        <w:rPr>
          <w:rFonts w:ascii="Arial" w:hAnsi="Arial" w:cs="Arial"/>
        </w:rPr>
      </w:pPr>
    </w:p>
    <w:p w14:paraId="0327F857" w14:textId="77777777" w:rsidR="00E811A0" w:rsidRPr="0015564C" w:rsidRDefault="00D62CF3" w:rsidP="00D62CF3">
      <w:pPr>
        <w:pStyle w:val="Prrafodelista"/>
        <w:numPr>
          <w:ilvl w:val="0"/>
          <w:numId w:val="3"/>
        </w:numPr>
        <w:spacing w:line="360" w:lineRule="auto"/>
        <w:ind w:right="51"/>
        <w:jc w:val="both"/>
        <w:rPr>
          <w:rFonts w:ascii="Arial" w:hAnsi="Arial" w:cs="Arial"/>
          <w:color w:val="BFBFBF"/>
        </w:rPr>
      </w:pPr>
      <w:r w:rsidRPr="0015564C">
        <w:rPr>
          <w:rFonts w:ascii="Arial" w:hAnsi="Arial" w:cs="Arial"/>
          <w:color w:val="000000" w:themeColor="text1"/>
        </w:rPr>
        <w:lastRenderedPageBreak/>
        <w:t>A título de diligencia testimonial, tenemos la rendida por el señor</w:t>
      </w:r>
      <w:r w:rsidR="00277ECB" w:rsidRPr="0015564C">
        <w:rPr>
          <w:rFonts w:ascii="Arial" w:hAnsi="Arial" w:cs="Arial"/>
          <w:color w:val="000000" w:themeColor="text1"/>
        </w:rPr>
        <w:t xml:space="preserve"> (</w:t>
      </w:r>
      <w:r w:rsidRPr="0015564C">
        <w:rPr>
          <w:rFonts w:ascii="Arial" w:hAnsi="Arial" w:cs="Arial"/>
          <w:color w:val="BFBFBF" w:themeColor="background1" w:themeShade="BF"/>
        </w:rPr>
        <w:t xml:space="preserve">el señor(es) </w:t>
      </w:r>
      <w:r w:rsidRPr="0015564C">
        <w:rPr>
          <w:rFonts w:ascii="Arial" w:hAnsi="Arial" w:cs="Arial"/>
          <w:i/>
          <w:color w:val="BFBFBF" w:themeColor="background1" w:themeShade="BF"/>
        </w:rPr>
        <w:t>(Grado, Nombres, Apellidos, Documento de Identificación y Cargo</w:t>
      </w:r>
      <w:r w:rsidR="00277ECB" w:rsidRPr="0015564C">
        <w:rPr>
          <w:rFonts w:ascii="Arial" w:hAnsi="Arial" w:cs="Arial"/>
          <w:i/>
          <w:color w:val="BFBFBF" w:themeColor="background1" w:themeShade="BF"/>
        </w:rPr>
        <w:t xml:space="preserve"> para la fecha de los hechos)</w:t>
      </w:r>
      <w:r w:rsidRPr="0015564C">
        <w:rPr>
          <w:rFonts w:ascii="Arial" w:hAnsi="Arial" w:cs="Arial"/>
          <w:i/>
          <w:color w:val="BFBFBF" w:themeColor="background1" w:themeShade="BF"/>
        </w:rPr>
        <w:t xml:space="preserve"> </w:t>
      </w:r>
      <w:r w:rsidR="00277ECB" w:rsidRPr="0015564C">
        <w:rPr>
          <w:rFonts w:ascii="Arial" w:hAnsi="Arial" w:cs="Arial"/>
          <w:color w:val="000000" w:themeColor="text1"/>
        </w:rPr>
        <w:t xml:space="preserve">quien </w:t>
      </w:r>
      <w:r w:rsidRPr="0015564C">
        <w:rPr>
          <w:rFonts w:ascii="Arial" w:hAnsi="Arial" w:cs="Arial"/>
          <w:color w:val="000000" w:themeColor="text1"/>
        </w:rPr>
        <w:t>expresó que “(…)  (</w:t>
      </w:r>
      <w:r w:rsidR="00277ECB" w:rsidRPr="0015564C">
        <w:rPr>
          <w:rFonts w:ascii="Arial" w:hAnsi="Arial" w:cs="Arial"/>
          <w:color w:val="000000" w:themeColor="text1"/>
        </w:rPr>
        <w:t>Indicar número de folio</w:t>
      </w:r>
      <w:r w:rsidRPr="0015564C">
        <w:rPr>
          <w:rFonts w:ascii="Arial" w:hAnsi="Arial" w:cs="Arial"/>
          <w:color w:val="000000" w:themeColor="text1"/>
        </w:rPr>
        <w:t>).</w:t>
      </w:r>
      <w:r w:rsidR="00277ECB" w:rsidRPr="0015564C">
        <w:rPr>
          <w:rFonts w:ascii="Arial" w:hAnsi="Arial" w:cs="Arial"/>
          <w:color w:val="000000" w:themeColor="text1"/>
        </w:rPr>
        <w:t xml:space="preserve"> </w:t>
      </w:r>
    </w:p>
    <w:p w14:paraId="2F6ECE6A" w14:textId="77777777" w:rsidR="0015564C" w:rsidRDefault="0015564C" w:rsidP="0015564C">
      <w:pPr>
        <w:spacing w:line="360" w:lineRule="auto"/>
        <w:ind w:right="51"/>
        <w:jc w:val="both"/>
        <w:rPr>
          <w:rFonts w:ascii="Arial" w:hAnsi="Arial" w:cs="Arial"/>
          <w:color w:val="000000" w:themeColor="text1"/>
        </w:rPr>
      </w:pPr>
    </w:p>
    <w:p w14:paraId="48F183D0" w14:textId="77777777" w:rsidR="00277ECB" w:rsidRPr="00C31A85" w:rsidRDefault="0015564C" w:rsidP="0015564C">
      <w:pPr>
        <w:spacing w:line="360" w:lineRule="auto"/>
        <w:ind w:right="51"/>
        <w:jc w:val="both"/>
        <w:rPr>
          <w:rFonts w:ascii="Arial" w:hAnsi="Arial" w:cs="Arial"/>
          <w:b/>
          <w:color w:val="BFBFBF"/>
        </w:rPr>
      </w:pPr>
      <w:r w:rsidRPr="00C31A85">
        <w:rPr>
          <w:rFonts w:ascii="Arial" w:hAnsi="Arial" w:cs="Arial"/>
          <w:b/>
          <w:color w:val="000000" w:themeColor="text1"/>
        </w:rPr>
        <w:t xml:space="preserve">DOCUMENTALES </w:t>
      </w:r>
    </w:p>
    <w:p w14:paraId="745AA218" w14:textId="77777777" w:rsidR="00271E51" w:rsidRPr="0015564C" w:rsidRDefault="00271E51" w:rsidP="00271E51">
      <w:pPr>
        <w:spacing w:line="360" w:lineRule="auto"/>
        <w:ind w:left="360" w:right="51"/>
        <w:jc w:val="both"/>
        <w:rPr>
          <w:rFonts w:ascii="Arial" w:hAnsi="Arial" w:cs="Arial"/>
          <w:color w:val="000000" w:themeColor="text1"/>
        </w:rPr>
      </w:pPr>
    </w:p>
    <w:p w14:paraId="54096343" w14:textId="77777777" w:rsidR="00271E51" w:rsidRDefault="00271E51" w:rsidP="00271E51">
      <w:pPr>
        <w:spacing w:line="360" w:lineRule="auto"/>
        <w:jc w:val="both"/>
        <w:rPr>
          <w:rFonts w:ascii="Arial" w:hAnsi="Arial" w:cs="Arial"/>
          <w:lang w:val="es-ES_tradnl"/>
        </w:rPr>
      </w:pPr>
      <w:r w:rsidRPr="0015564C">
        <w:rPr>
          <w:rFonts w:ascii="Arial" w:hAnsi="Arial" w:cs="Arial"/>
          <w:color w:val="000000" w:themeColor="text1"/>
        </w:rPr>
        <w:t>Con fundamento en el anterior acervo, se dispone vincular en calidad de investigado</w:t>
      </w:r>
      <w:r w:rsidR="0082005B" w:rsidRPr="0015564C">
        <w:rPr>
          <w:rFonts w:ascii="Arial" w:hAnsi="Arial" w:cs="Arial"/>
          <w:color w:val="000000" w:themeColor="text1"/>
        </w:rPr>
        <w:t>(</w:t>
      </w:r>
      <w:r w:rsidRPr="0015564C">
        <w:rPr>
          <w:rFonts w:ascii="Arial" w:hAnsi="Arial" w:cs="Arial"/>
          <w:color w:val="000000" w:themeColor="text1"/>
        </w:rPr>
        <w:t>s</w:t>
      </w:r>
      <w:r w:rsidR="0082005B" w:rsidRPr="0015564C">
        <w:rPr>
          <w:rFonts w:ascii="Arial" w:hAnsi="Arial" w:cs="Arial"/>
          <w:color w:val="000000" w:themeColor="text1"/>
        </w:rPr>
        <w:t>)</w:t>
      </w:r>
      <w:r w:rsidRPr="0015564C">
        <w:rPr>
          <w:rFonts w:ascii="Arial" w:hAnsi="Arial" w:cs="Arial"/>
          <w:color w:val="000000" w:themeColor="text1"/>
        </w:rPr>
        <w:t xml:space="preserve"> al </w:t>
      </w:r>
      <w:r w:rsidRPr="0015564C">
        <w:rPr>
          <w:rFonts w:ascii="Arial" w:hAnsi="Arial" w:cs="Arial"/>
          <w:color w:val="BFBFBF" w:themeColor="background1" w:themeShade="BF"/>
        </w:rPr>
        <w:t xml:space="preserve">señor(es) </w:t>
      </w:r>
      <w:r w:rsidRPr="0015564C">
        <w:rPr>
          <w:rFonts w:ascii="Arial" w:hAnsi="Arial" w:cs="Arial"/>
          <w:i/>
          <w:color w:val="BFBFBF" w:themeColor="background1" w:themeShade="BF"/>
        </w:rPr>
        <w:t>(Grado, Nombres, Apellidos, Documento de Identificación y Cargo para la fecha de los hechos)</w:t>
      </w:r>
      <w:r w:rsidRPr="0015564C">
        <w:rPr>
          <w:rFonts w:ascii="Arial" w:hAnsi="Arial" w:cs="Arial"/>
          <w:b/>
          <w:lang w:val="es-ES_tradnl"/>
        </w:rPr>
        <w:t xml:space="preserve">, </w:t>
      </w:r>
      <w:r w:rsidR="00DD257B" w:rsidRPr="0015564C">
        <w:rPr>
          <w:rFonts w:ascii="Arial" w:hAnsi="Arial" w:cs="Arial"/>
          <w:lang w:val="es-ES_tradnl"/>
        </w:rPr>
        <w:t>de quien</w:t>
      </w:r>
      <w:r w:rsidRPr="0015564C">
        <w:rPr>
          <w:rFonts w:ascii="Arial" w:hAnsi="Arial" w:cs="Arial"/>
          <w:lang w:val="es-ES_tradnl"/>
        </w:rPr>
        <w:t xml:space="preserve"> se deberá aportar la siguiente documentación:</w:t>
      </w:r>
    </w:p>
    <w:p w14:paraId="0731D497" w14:textId="77777777" w:rsidR="00C31A85" w:rsidRPr="0015564C" w:rsidRDefault="00C31A85" w:rsidP="00271E51">
      <w:pPr>
        <w:spacing w:line="360" w:lineRule="auto"/>
        <w:jc w:val="both"/>
        <w:rPr>
          <w:rFonts w:ascii="Arial" w:hAnsi="Arial" w:cs="Arial"/>
          <w:lang w:val="es-ES_tradnl"/>
        </w:rPr>
      </w:pPr>
    </w:p>
    <w:p w14:paraId="1DB550C4" w14:textId="77777777" w:rsidR="00271E51" w:rsidRPr="0015564C" w:rsidRDefault="00271E51" w:rsidP="00271E51">
      <w:pPr>
        <w:pStyle w:val="Prrafodelista"/>
        <w:numPr>
          <w:ilvl w:val="0"/>
          <w:numId w:val="4"/>
        </w:numPr>
        <w:spacing w:after="200" w:line="360" w:lineRule="auto"/>
        <w:jc w:val="both"/>
        <w:rPr>
          <w:rFonts w:ascii="Arial" w:hAnsi="Arial" w:cs="Arial"/>
          <w:color w:val="000000" w:themeColor="text1"/>
        </w:rPr>
      </w:pPr>
      <w:r w:rsidRPr="0015564C">
        <w:rPr>
          <w:rFonts w:ascii="Arial" w:hAnsi="Arial" w:cs="Arial"/>
          <w:color w:val="000000" w:themeColor="text1"/>
        </w:rPr>
        <w:t>Calidad militar al momento de los hechos y copia de sus documentos de identificación.</w:t>
      </w:r>
    </w:p>
    <w:p w14:paraId="4FE8339D" w14:textId="77777777" w:rsidR="00271E51" w:rsidRPr="0015564C" w:rsidRDefault="00271E51" w:rsidP="00271E51">
      <w:pPr>
        <w:pStyle w:val="Prrafodelista"/>
        <w:numPr>
          <w:ilvl w:val="0"/>
          <w:numId w:val="4"/>
        </w:numPr>
        <w:spacing w:after="200" w:line="360" w:lineRule="auto"/>
        <w:jc w:val="both"/>
        <w:rPr>
          <w:rFonts w:ascii="Arial" w:hAnsi="Arial" w:cs="Arial"/>
          <w:color w:val="000000" w:themeColor="text1"/>
        </w:rPr>
      </w:pPr>
      <w:r w:rsidRPr="0015564C">
        <w:rPr>
          <w:rFonts w:ascii="Arial" w:hAnsi="Arial" w:cs="Arial"/>
          <w:color w:val="000000" w:themeColor="text1"/>
        </w:rPr>
        <w:t>Copia del acto administrativo donde conste su nombramiento en el cargo fungido a la fecha de los hechos y funciones debidamente asignadas.</w:t>
      </w:r>
    </w:p>
    <w:p w14:paraId="1A10E1A8" w14:textId="77777777" w:rsidR="00DD257B" w:rsidRPr="0015564C" w:rsidRDefault="00277ECB" w:rsidP="00DD257B">
      <w:pPr>
        <w:spacing w:line="360" w:lineRule="auto"/>
        <w:jc w:val="both"/>
        <w:rPr>
          <w:rFonts w:ascii="Arial" w:hAnsi="Arial" w:cs="Arial"/>
          <w:color w:val="000000" w:themeColor="text1"/>
        </w:rPr>
      </w:pPr>
      <w:r w:rsidRPr="0015564C">
        <w:rPr>
          <w:rFonts w:ascii="Arial Narrow" w:hAnsi="Arial Narrow"/>
          <w:color w:val="000000" w:themeColor="text1"/>
        </w:rPr>
        <w:t xml:space="preserve"> </w:t>
      </w:r>
      <w:r w:rsidR="00DD257B" w:rsidRPr="0015564C">
        <w:rPr>
          <w:rFonts w:ascii="Arial" w:hAnsi="Arial" w:cs="Arial"/>
          <w:color w:val="000000" w:themeColor="text1"/>
        </w:rPr>
        <w:t xml:space="preserve">En consecuencia y con el objeto de brindar primacía al derecho a la defensa, </w:t>
      </w:r>
      <w:r w:rsidR="0082005B" w:rsidRPr="0015564C">
        <w:rPr>
          <w:rFonts w:ascii="Arial" w:hAnsi="Arial" w:cs="Arial"/>
          <w:color w:val="BFBFBF" w:themeColor="background1" w:themeShade="BF"/>
        </w:rPr>
        <w:t xml:space="preserve">(en el evento de haberse practicado estas diligencias) </w:t>
      </w:r>
      <w:r w:rsidR="00DD257B" w:rsidRPr="0015564C">
        <w:rPr>
          <w:rFonts w:ascii="Arial" w:hAnsi="Arial" w:cs="Arial"/>
          <w:color w:val="000000" w:themeColor="text1"/>
        </w:rPr>
        <w:t xml:space="preserve">no se dará valor probatorio y se tendrán por inexistentes las declaraciones que </w:t>
      </w:r>
      <w:r w:rsidR="002A71C7" w:rsidRPr="0015564C">
        <w:rPr>
          <w:rFonts w:ascii="Arial" w:hAnsi="Arial" w:cs="Arial"/>
          <w:color w:val="000000" w:themeColor="text1"/>
        </w:rPr>
        <w:t>rindió el personal vinculado</w:t>
      </w:r>
      <w:r w:rsidR="00DD257B" w:rsidRPr="0015564C">
        <w:rPr>
          <w:rFonts w:ascii="Arial" w:hAnsi="Arial" w:cs="Arial"/>
          <w:color w:val="000000" w:themeColor="text1"/>
        </w:rPr>
        <w:t>, ya sea dentro de la presente actuación, o de las que hayan sido trasladadas de las actuaciones penales y disciplinarias, desplegadas por los hechos objetos de investigación, aunado a que se les deberá correr traslados integral del expediente y sus piezas procesales, en los términos que estipula la Ley 1476 de 2011 (dictamen, etc.), en procura de permitir el ejercicio de la contradicción.</w:t>
      </w:r>
    </w:p>
    <w:p w14:paraId="14ADB8C9" w14:textId="77777777" w:rsidR="00277ECB" w:rsidRDefault="00277ECB" w:rsidP="00271E51">
      <w:pPr>
        <w:spacing w:line="360" w:lineRule="auto"/>
        <w:ind w:left="360" w:right="51"/>
        <w:jc w:val="both"/>
        <w:rPr>
          <w:rFonts w:ascii="Arial" w:hAnsi="Arial" w:cs="Arial"/>
          <w:color w:val="BFBFBF"/>
        </w:rPr>
      </w:pPr>
    </w:p>
    <w:p w14:paraId="6796A6D2" w14:textId="77777777" w:rsidR="004277E8" w:rsidRDefault="004277E8" w:rsidP="00271E51">
      <w:pPr>
        <w:spacing w:line="360" w:lineRule="auto"/>
        <w:ind w:left="360" w:right="51"/>
        <w:jc w:val="both"/>
        <w:rPr>
          <w:rFonts w:ascii="Arial" w:hAnsi="Arial" w:cs="Arial"/>
          <w:color w:val="BFBFBF"/>
        </w:rPr>
      </w:pPr>
    </w:p>
    <w:p w14:paraId="198AC226" w14:textId="77777777" w:rsidR="002B30E2" w:rsidRPr="00AC091D" w:rsidRDefault="006E761B" w:rsidP="00B52953">
      <w:pPr>
        <w:pStyle w:val="Textoindependiente"/>
        <w:spacing w:line="360" w:lineRule="auto"/>
        <w:jc w:val="center"/>
        <w:rPr>
          <w:rFonts w:cs="Arial"/>
          <w:b/>
          <w:sz w:val="26"/>
          <w:szCs w:val="26"/>
          <w:u w:val="single"/>
        </w:rPr>
      </w:pPr>
      <w:r w:rsidRPr="00AC091D">
        <w:rPr>
          <w:rFonts w:cs="Arial"/>
          <w:b/>
          <w:sz w:val="26"/>
          <w:szCs w:val="26"/>
          <w:u w:val="single"/>
        </w:rPr>
        <w:t xml:space="preserve">IDENTIFICACIÓN E INDIVIDUALIZACIÓN </w:t>
      </w:r>
      <w:r w:rsidR="0082005B">
        <w:rPr>
          <w:rFonts w:cs="Arial"/>
          <w:b/>
          <w:sz w:val="26"/>
          <w:szCs w:val="26"/>
          <w:u w:val="single"/>
        </w:rPr>
        <w:t>VINCULADO</w:t>
      </w:r>
      <w:r w:rsidR="007A3FE2" w:rsidRPr="007A3FE2">
        <w:rPr>
          <w:rFonts w:cs="Arial"/>
          <w:b/>
          <w:color w:val="BFBFBF" w:themeColor="background1" w:themeShade="BF"/>
          <w:sz w:val="26"/>
          <w:szCs w:val="26"/>
          <w:u w:val="single"/>
        </w:rPr>
        <w:t>(S)</w:t>
      </w:r>
    </w:p>
    <w:p w14:paraId="7B46E8F1" w14:textId="77777777" w:rsidR="002B30E2" w:rsidRPr="00AC091D" w:rsidRDefault="002B30E2" w:rsidP="00B52953">
      <w:pPr>
        <w:pStyle w:val="Textoindependiente"/>
        <w:spacing w:line="360" w:lineRule="auto"/>
        <w:rPr>
          <w:rFonts w:cs="Arial"/>
          <w:b/>
          <w:color w:val="BFBFBF" w:themeColor="background1" w:themeShade="BF"/>
          <w:sz w:val="26"/>
          <w:szCs w:val="26"/>
          <w:u w:val="single"/>
        </w:rPr>
      </w:pPr>
    </w:p>
    <w:p w14:paraId="6A636E25" w14:textId="77777777" w:rsidR="002B30E2" w:rsidRPr="00AC091D" w:rsidRDefault="00D7194B" w:rsidP="002A71C7">
      <w:pPr>
        <w:spacing w:line="360" w:lineRule="auto"/>
        <w:jc w:val="both"/>
        <w:rPr>
          <w:rFonts w:cs="Arial"/>
          <w:b/>
          <w:sz w:val="26"/>
          <w:szCs w:val="26"/>
          <w:u w:val="single"/>
        </w:rPr>
      </w:pPr>
      <w:r w:rsidRPr="002C03B2">
        <w:rPr>
          <w:rFonts w:ascii="Arial" w:hAnsi="Arial" w:cs="Arial"/>
        </w:rPr>
        <w:t>El</w:t>
      </w:r>
      <w:r w:rsidR="0015564C">
        <w:rPr>
          <w:rFonts w:ascii="Arial" w:hAnsi="Arial" w:cs="Arial"/>
        </w:rPr>
        <w:t xml:space="preserve"> vinculado como </w:t>
      </w:r>
      <w:r w:rsidRPr="002C03B2">
        <w:rPr>
          <w:rFonts w:ascii="Arial" w:hAnsi="Arial" w:cs="Arial"/>
        </w:rPr>
        <w:t>presunto inculpado</w:t>
      </w:r>
      <w:r w:rsidRPr="00746804">
        <w:rPr>
          <w:rFonts w:ascii="Arial" w:hAnsi="Arial" w:cs="Arial"/>
          <w:color w:val="BFBFBF" w:themeColor="background1" w:themeShade="BF"/>
        </w:rPr>
        <w:t>(s)</w:t>
      </w:r>
      <w:r w:rsidRPr="002C03B2">
        <w:rPr>
          <w:rFonts w:ascii="Arial" w:hAnsi="Arial" w:cs="Arial"/>
        </w:rPr>
        <w:t xml:space="preserve"> dentro de los hechos materia de investigación, es el señor</w:t>
      </w:r>
      <w:r w:rsidRPr="00746804">
        <w:rPr>
          <w:rFonts w:ascii="Arial" w:hAnsi="Arial" w:cs="Arial"/>
          <w:color w:val="BFBFBF" w:themeColor="background1" w:themeShade="BF"/>
        </w:rPr>
        <w:t>(es)</w:t>
      </w:r>
      <w:r w:rsidRPr="002C03B2">
        <w:rPr>
          <w:rFonts w:ascii="Arial" w:hAnsi="Arial" w:cs="Arial"/>
        </w:rPr>
        <w:t xml:space="preserve"> </w:t>
      </w:r>
      <w:r w:rsidR="002B30E2" w:rsidRPr="00D7194B">
        <w:rPr>
          <w:rFonts w:ascii="Arial" w:hAnsi="Arial" w:cs="Arial"/>
          <w:color w:val="BFBFBF" w:themeColor="background1" w:themeShade="BF"/>
        </w:rPr>
        <w:t xml:space="preserve">(… </w:t>
      </w:r>
      <w:r w:rsidRPr="00D7194B">
        <w:rPr>
          <w:rFonts w:ascii="Arial" w:hAnsi="Arial" w:cs="Arial"/>
          <w:color w:val="BFBFBF" w:themeColor="background1" w:themeShade="BF"/>
        </w:rPr>
        <w:t>S</w:t>
      </w:r>
      <w:r w:rsidR="002B30E2" w:rsidRPr="00D7194B">
        <w:rPr>
          <w:rFonts w:ascii="Arial" w:hAnsi="Arial" w:cs="Arial"/>
          <w:color w:val="BFBFBF" w:themeColor="background1" w:themeShade="BF"/>
        </w:rPr>
        <w:t xml:space="preserve">e </w:t>
      </w:r>
      <w:r w:rsidR="009035BD" w:rsidRPr="00D7194B">
        <w:rPr>
          <w:rFonts w:ascii="Arial" w:hAnsi="Arial" w:cs="Arial"/>
          <w:i/>
          <w:color w:val="BFBFBF" w:themeColor="background1" w:themeShade="BF"/>
        </w:rPr>
        <w:t>“Identifica”</w:t>
      </w:r>
      <w:r w:rsidR="009035BD" w:rsidRPr="001E03E5">
        <w:rPr>
          <w:rFonts w:ascii="Arial" w:hAnsi="Arial" w:cs="Arial"/>
          <w:color w:val="BFBFBF" w:themeColor="background1" w:themeShade="BF"/>
        </w:rPr>
        <w:t xml:space="preserve"> e </w:t>
      </w:r>
      <w:r w:rsidR="009035BD" w:rsidRPr="00D7194B">
        <w:rPr>
          <w:rFonts w:ascii="Arial" w:hAnsi="Arial" w:cs="Arial"/>
          <w:i/>
          <w:color w:val="BFBFBF" w:themeColor="background1" w:themeShade="BF"/>
        </w:rPr>
        <w:t>“Individualiza”</w:t>
      </w:r>
      <w:r w:rsidR="009035BD" w:rsidRPr="00AC091D">
        <w:rPr>
          <w:rFonts w:ascii="Arial" w:hAnsi="Arial" w:cs="Arial"/>
          <w:color w:val="BFBFBF" w:themeColor="background1" w:themeShade="BF"/>
        </w:rPr>
        <w:t xml:space="preserve"> al presuntos(s) inculpado(s)</w:t>
      </w:r>
      <w:r>
        <w:rPr>
          <w:rFonts w:ascii="Arial" w:hAnsi="Arial" w:cs="Arial"/>
          <w:color w:val="BFBFBF" w:themeColor="background1" w:themeShade="BF"/>
        </w:rPr>
        <w:t>, indicando e</w:t>
      </w:r>
      <w:r w:rsidR="009035BD" w:rsidRPr="00AC091D">
        <w:rPr>
          <w:rFonts w:ascii="Arial" w:hAnsi="Arial" w:cs="Arial"/>
          <w:color w:val="BFBFBF"/>
        </w:rPr>
        <w:t>l Grado(s), Nombres, Apellidos, Documento(s) de Identificación</w:t>
      </w:r>
      <w:r>
        <w:rPr>
          <w:rFonts w:ascii="Arial" w:hAnsi="Arial" w:cs="Arial"/>
          <w:color w:val="BFBFBF"/>
        </w:rPr>
        <w:t xml:space="preserve"> y Cargo desempeñado para la fecha de los hechos</w:t>
      </w:r>
      <w:r w:rsidR="00746804">
        <w:rPr>
          <w:rFonts w:ascii="Arial" w:hAnsi="Arial" w:cs="Arial"/>
          <w:color w:val="BFBFBF"/>
        </w:rPr>
        <w:t>)</w:t>
      </w:r>
      <w:r>
        <w:rPr>
          <w:rFonts w:ascii="Arial" w:hAnsi="Arial" w:cs="Arial"/>
          <w:color w:val="BFBFBF"/>
        </w:rPr>
        <w:t xml:space="preserve">; </w:t>
      </w:r>
    </w:p>
    <w:p w14:paraId="03856061" w14:textId="77777777" w:rsidR="002B30E2" w:rsidRPr="00AC091D" w:rsidRDefault="002B30E2" w:rsidP="00B52953">
      <w:pPr>
        <w:pStyle w:val="Textoindependiente"/>
        <w:spacing w:line="360" w:lineRule="auto"/>
        <w:ind w:right="51"/>
        <w:rPr>
          <w:rFonts w:cs="Arial"/>
          <w:sz w:val="24"/>
          <w:szCs w:val="24"/>
        </w:rPr>
      </w:pPr>
    </w:p>
    <w:p w14:paraId="2ECF2209" w14:textId="77777777" w:rsidR="00495420" w:rsidRPr="00364C64" w:rsidRDefault="002B30E2" w:rsidP="00495420">
      <w:pPr>
        <w:pStyle w:val="Textoindependiente"/>
        <w:spacing w:line="360" w:lineRule="auto"/>
        <w:ind w:right="51"/>
        <w:rPr>
          <w:rFonts w:cs="Arial"/>
          <w:color w:val="000000"/>
          <w:sz w:val="24"/>
          <w:szCs w:val="24"/>
        </w:rPr>
      </w:pPr>
      <w:r w:rsidRPr="00364C64">
        <w:rPr>
          <w:rFonts w:cs="Arial"/>
          <w:sz w:val="24"/>
          <w:szCs w:val="24"/>
        </w:rPr>
        <w:t xml:space="preserve">En mérito de lo antes expuesto, el suscrito </w:t>
      </w:r>
      <w:r w:rsidRPr="00364C64">
        <w:rPr>
          <w:rFonts w:cs="Arial"/>
          <w:color w:val="BFBFBF"/>
          <w:sz w:val="24"/>
          <w:szCs w:val="24"/>
        </w:rPr>
        <w:t>(…</w:t>
      </w:r>
      <w:r w:rsidR="00C8103C" w:rsidRPr="00364C64">
        <w:rPr>
          <w:rFonts w:cs="Arial"/>
          <w:color w:val="BFBFBF"/>
          <w:sz w:val="24"/>
          <w:szCs w:val="24"/>
        </w:rPr>
        <w:t xml:space="preserve"> </w:t>
      </w:r>
      <w:r w:rsidRPr="00364C64">
        <w:rPr>
          <w:rFonts w:cs="Arial"/>
          <w:color w:val="BFBFBF"/>
          <w:sz w:val="24"/>
          <w:szCs w:val="24"/>
        </w:rPr>
        <w:t>Grado y Cargo</w:t>
      </w:r>
      <w:r w:rsidR="00C8103C" w:rsidRPr="00364C64">
        <w:rPr>
          <w:rFonts w:cs="Arial"/>
          <w:color w:val="BFBFBF"/>
          <w:sz w:val="24"/>
          <w:szCs w:val="24"/>
        </w:rPr>
        <w:t xml:space="preserve"> del Funcionario Competente </w:t>
      </w:r>
      <w:r w:rsidRPr="00364C64">
        <w:rPr>
          <w:rFonts w:cs="Arial"/>
          <w:color w:val="BFBFBF"/>
          <w:sz w:val="24"/>
          <w:szCs w:val="24"/>
        </w:rPr>
        <w:t>…)</w:t>
      </w:r>
      <w:r w:rsidR="00C8103C" w:rsidRPr="00364C64">
        <w:rPr>
          <w:rFonts w:cs="Arial"/>
          <w:sz w:val="24"/>
          <w:szCs w:val="24"/>
        </w:rPr>
        <w:t xml:space="preserve">, en calidad de Funcionario Competente y </w:t>
      </w:r>
      <w:r w:rsidRPr="00364C64">
        <w:rPr>
          <w:rFonts w:cs="Arial"/>
          <w:sz w:val="24"/>
          <w:szCs w:val="24"/>
        </w:rPr>
        <w:t xml:space="preserve">en pleno </w:t>
      </w:r>
      <w:r w:rsidR="00C8103C" w:rsidRPr="00364C64">
        <w:rPr>
          <w:rFonts w:cs="Arial"/>
          <w:sz w:val="24"/>
          <w:szCs w:val="24"/>
        </w:rPr>
        <w:t xml:space="preserve">uso </w:t>
      </w:r>
      <w:r w:rsidRPr="00364C64">
        <w:rPr>
          <w:rFonts w:cs="Arial"/>
          <w:sz w:val="24"/>
          <w:szCs w:val="24"/>
        </w:rPr>
        <w:t xml:space="preserve">de las facultades legales que le </w:t>
      </w:r>
      <w:r w:rsidR="0057030D" w:rsidRPr="00364C64">
        <w:rPr>
          <w:rFonts w:cs="Arial"/>
          <w:sz w:val="24"/>
          <w:szCs w:val="24"/>
        </w:rPr>
        <w:t xml:space="preserve">confiere </w:t>
      </w:r>
      <w:r w:rsidR="00C8103C" w:rsidRPr="00364C64">
        <w:rPr>
          <w:rFonts w:cs="Arial"/>
          <w:sz w:val="24"/>
          <w:szCs w:val="24"/>
        </w:rPr>
        <w:t>la Ley 1476 de 2011</w:t>
      </w:r>
      <w:r w:rsidR="00495420" w:rsidRPr="00364C64">
        <w:rPr>
          <w:rFonts w:cs="Arial"/>
          <w:sz w:val="24"/>
          <w:szCs w:val="24"/>
        </w:rPr>
        <w:t xml:space="preserve"> </w:t>
      </w:r>
      <w:r w:rsidR="00495420" w:rsidRPr="00364C64">
        <w:rPr>
          <w:rFonts w:cs="Arial"/>
          <w:i/>
          <w:sz w:val="24"/>
          <w:szCs w:val="24"/>
        </w:rPr>
        <w:t>“</w:t>
      </w:r>
      <w:r w:rsidR="00495420" w:rsidRPr="00364C64">
        <w:rPr>
          <w:rFonts w:cs="Arial"/>
          <w:i/>
          <w:color w:val="000000"/>
          <w:sz w:val="24"/>
          <w:szCs w:val="24"/>
        </w:rPr>
        <w:t>Por la cual se expide el régimen de responsabilidad administrativa por pérdida o daño de bienes de propiedad o al servicio del Ministerio de Defensa Nacional, sus entidades adscritas o vinculadas o la Fuerza Pública”</w:t>
      </w:r>
      <w:r w:rsidR="00495420" w:rsidRPr="00364C64">
        <w:rPr>
          <w:rFonts w:cs="Arial"/>
          <w:color w:val="000000"/>
          <w:sz w:val="24"/>
          <w:szCs w:val="24"/>
        </w:rPr>
        <w:t>,</w:t>
      </w:r>
    </w:p>
    <w:p w14:paraId="5B5980F8" w14:textId="77777777" w:rsidR="00495420" w:rsidRPr="00364C64" w:rsidRDefault="00495420" w:rsidP="00495420">
      <w:pPr>
        <w:pStyle w:val="Textoindependiente"/>
        <w:spacing w:line="360" w:lineRule="auto"/>
        <w:ind w:right="51"/>
        <w:rPr>
          <w:rFonts w:cs="Arial"/>
          <w:color w:val="000000"/>
          <w:sz w:val="24"/>
          <w:szCs w:val="24"/>
        </w:rPr>
      </w:pPr>
    </w:p>
    <w:p w14:paraId="13B591CC" w14:textId="77777777" w:rsidR="007A3FE2" w:rsidRPr="00AC091D" w:rsidRDefault="007A3FE2" w:rsidP="00495420">
      <w:pPr>
        <w:pStyle w:val="Textoindependiente"/>
        <w:spacing w:line="360" w:lineRule="auto"/>
        <w:ind w:right="51"/>
        <w:rPr>
          <w:rFonts w:cs="Arial"/>
          <w:color w:val="000000"/>
          <w:sz w:val="27"/>
          <w:szCs w:val="27"/>
        </w:rPr>
      </w:pPr>
    </w:p>
    <w:p w14:paraId="37A70192" w14:textId="77777777" w:rsidR="002B30E2" w:rsidRPr="00AC091D" w:rsidRDefault="002B30E2" w:rsidP="00B52953">
      <w:pPr>
        <w:pStyle w:val="Ttulo"/>
        <w:spacing w:line="360" w:lineRule="auto"/>
        <w:ind w:right="51"/>
        <w:rPr>
          <w:rFonts w:ascii="Arial" w:hAnsi="Arial" w:cs="Arial"/>
          <w:b/>
          <w:sz w:val="26"/>
          <w:szCs w:val="26"/>
        </w:rPr>
      </w:pPr>
      <w:r w:rsidRPr="00AC091D">
        <w:rPr>
          <w:rFonts w:ascii="Arial" w:hAnsi="Arial" w:cs="Arial"/>
          <w:b/>
          <w:sz w:val="26"/>
          <w:szCs w:val="26"/>
          <w:u w:val="single"/>
        </w:rPr>
        <w:t>RESUELVE</w:t>
      </w:r>
      <w:r w:rsidRPr="00AC091D">
        <w:rPr>
          <w:rFonts w:ascii="Arial" w:hAnsi="Arial" w:cs="Arial"/>
          <w:b/>
          <w:sz w:val="26"/>
          <w:szCs w:val="26"/>
        </w:rPr>
        <w:t>:</w:t>
      </w:r>
    </w:p>
    <w:p w14:paraId="1CF41C4D" w14:textId="77777777" w:rsidR="002B30E2" w:rsidRPr="00AC091D" w:rsidRDefault="002B30E2" w:rsidP="00B52953">
      <w:pPr>
        <w:pStyle w:val="Ttulo"/>
        <w:spacing w:line="360" w:lineRule="auto"/>
        <w:ind w:right="51"/>
        <w:rPr>
          <w:rFonts w:ascii="Century Gothic" w:hAnsi="Century Gothic"/>
          <w:b/>
          <w:sz w:val="26"/>
          <w:szCs w:val="26"/>
          <w:u w:val="single"/>
        </w:rPr>
      </w:pPr>
    </w:p>
    <w:p w14:paraId="5BEE7CC7" w14:textId="77777777" w:rsidR="002B30E2" w:rsidRPr="00AC091D" w:rsidRDefault="002B30E2" w:rsidP="00A41DD1">
      <w:pPr>
        <w:pStyle w:val="Sangradetextonormal"/>
        <w:tabs>
          <w:tab w:val="left" w:pos="1701"/>
        </w:tabs>
        <w:spacing w:line="360" w:lineRule="auto"/>
        <w:ind w:left="1701" w:hanging="1701"/>
        <w:rPr>
          <w:rFonts w:cs="Arial"/>
          <w:sz w:val="24"/>
          <w:szCs w:val="24"/>
        </w:rPr>
      </w:pPr>
      <w:r w:rsidRPr="0015564C">
        <w:rPr>
          <w:rFonts w:cs="Arial"/>
          <w:b/>
          <w:sz w:val="24"/>
          <w:szCs w:val="26"/>
        </w:rPr>
        <w:t>PRIMERO</w:t>
      </w:r>
      <w:r w:rsidRPr="00AC091D">
        <w:rPr>
          <w:rFonts w:cs="Arial"/>
          <w:b/>
          <w:sz w:val="26"/>
          <w:szCs w:val="26"/>
        </w:rPr>
        <w:t>:</w:t>
      </w:r>
      <w:r w:rsidR="00F8756C" w:rsidRPr="00AC091D">
        <w:rPr>
          <w:rFonts w:cs="Arial"/>
          <w:b/>
          <w:sz w:val="26"/>
          <w:szCs w:val="26"/>
        </w:rPr>
        <w:tab/>
      </w:r>
      <w:r w:rsidR="002A71C7">
        <w:rPr>
          <w:rFonts w:cs="Arial"/>
          <w:b/>
          <w:sz w:val="24"/>
          <w:szCs w:val="24"/>
        </w:rPr>
        <w:t xml:space="preserve">VINCULAR </w:t>
      </w:r>
      <w:r w:rsidR="002A71C7">
        <w:rPr>
          <w:rFonts w:cs="Arial"/>
          <w:sz w:val="24"/>
          <w:szCs w:val="24"/>
        </w:rPr>
        <w:t xml:space="preserve">al señor </w:t>
      </w:r>
      <w:r w:rsidR="0095183C" w:rsidRPr="0095183C">
        <w:rPr>
          <w:rFonts w:cs="Arial"/>
          <w:color w:val="BFBFBF" w:themeColor="background1" w:themeShade="BF"/>
          <w:sz w:val="24"/>
          <w:szCs w:val="24"/>
        </w:rPr>
        <w:t xml:space="preserve">(es) </w:t>
      </w:r>
      <w:r w:rsidR="0095183C" w:rsidRPr="0095183C">
        <w:rPr>
          <w:rFonts w:cs="Arial"/>
          <w:i/>
          <w:color w:val="BFBFBF" w:themeColor="background1" w:themeShade="BF"/>
          <w:sz w:val="24"/>
          <w:szCs w:val="24"/>
        </w:rPr>
        <w:t>(Grado</w:t>
      </w:r>
      <w:r w:rsidR="0095183C" w:rsidRPr="00F12CA2">
        <w:rPr>
          <w:rFonts w:cs="Arial"/>
          <w:i/>
          <w:color w:val="BFBFBF" w:themeColor="background1" w:themeShade="BF"/>
          <w:sz w:val="24"/>
          <w:szCs w:val="24"/>
        </w:rPr>
        <w:t>, Nombres, Apellidos, Documento de Identificación y Cargo (para la fecha de los hechos)</w:t>
      </w:r>
      <w:r w:rsidR="0095183C" w:rsidRPr="0095183C">
        <w:rPr>
          <w:rFonts w:cs="Arial"/>
          <w:color w:val="000000" w:themeColor="text1"/>
          <w:sz w:val="24"/>
          <w:szCs w:val="24"/>
        </w:rPr>
        <w:t>;</w:t>
      </w:r>
      <w:r w:rsidR="00E95DA2">
        <w:rPr>
          <w:rFonts w:cs="Arial"/>
          <w:color w:val="000000" w:themeColor="text1"/>
          <w:sz w:val="24"/>
          <w:szCs w:val="24"/>
        </w:rPr>
        <w:t xml:space="preserve"> en calidad de investigado (s), a quienes se les notificará personalmente la decisión indicándose expresamente los derechos establecidos en el artículo 50 de la Ley 1476 de 2011. Se les correrá traslado del expediente y escuchará en diligencia de descargos.</w:t>
      </w:r>
      <w:r w:rsidR="00F8756C" w:rsidRPr="0095183C">
        <w:rPr>
          <w:rFonts w:cs="Arial"/>
          <w:color w:val="000000" w:themeColor="text1"/>
          <w:sz w:val="24"/>
          <w:szCs w:val="24"/>
        </w:rPr>
        <w:t xml:space="preserve"> </w:t>
      </w:r>
    </w:p>
    <w:p w14:paraId="6735D115" w14:textId="77777777" w:rsidR="009C5EB5" w:rsidRDefault="009C5EB5" w:rsidP="00A41DD1">
      <w:pPr>
        <w:pStyle w:val="Ttulo"/>
        <w:tabs>
          <w:tab w:val="left" w:pos="1701"/>
        </w:tabs>
        <w:spacing w:line="360" w:lineRule="auto"/>
        <w:ind w:left="1701" w:right="51" w:hanging="1701"/>
        <w:jc w:val="both"/>
        <w:rPr>
          <w:rFonts w:ascii="Arial" w:hAnsi="Arial" w:cs="Arial"/>
          <w:b/>
          <w:color w:val="BFBFBF" w:themeColor="background1" w:themeShade="BF"/>
          <w:sz w:val="24"/>
          <w:szCs w:val="24"/>
        </w:rPr>
      </w:pPr>
    </w:p>
    <w:p w14:paraId="16A2F6F6" w14:textId="77777777" w:rsidR="00E95DA2" w:rsidRPr="00AC091D" w:rsidRDefault="00E95DA2" w:rsidP="00E95DA2">
      <w:pPr>
        <w:pStyle w:val="Ttulo"/>
        <w:tabs>
          <w:tab w:val="left" w:pos="1701"/>
        </w:tabs>
        <w:spacing w:line="360" w:lineRule="auto"/>
        <w:ind w:left="1701" w:right="51" w:hanging="1701"/>
        <w:jc w:val="both"/>
        <w:rPr>
          <w:rFonts w:ascii="Arial" w:hAnsi="Arial" w:cs="Arial"/>
          <w:color w:val="BFBFBF"/>
          <w:sz w:val="24"/>
          <w:szCs w:val="24"/>
        </w:rPr>
      </w:pPr>
      <w:r w:rsidRPr="006C16DC">
        <w:rPr>
          <w:rFonts w:ascii="Arial" w:hAnsi="Arial" w:cs="Arial"/>
          <w:b/>
          <w:sz w:val="24"/>
          <w:szCs w:val="24"/>
        </w:rPr>
        <w:t>SEGUNDO:</w:t>
      </w:r>
      <w:r w:rsidRPr="00AC091D">
        <w:rPr>
          <w:rFonts w:ascii="Arial" w:hAnsi="Arial" w:cs="Arial"/>
          <w:b/>
          <w:color w:val="D9D9D9" w:themeColor="background1" w:themeShade="D9"/>
          <w:sz w:val="26"/>
          <w:szCs w:val="26"/>
        </w:rPr>
        <w:tab/>
      </w:r>
      <w:r w:rsidRPr="00522ED9">
        <w:rPr>
          <w:rFonts w:ascii="Arial" w:hAnsi="Arial" w:cs="Arial"/>
          <w:b/>
          <w:sz w:val="24"/>
          <w:szCs w:val="24"/>
        </w:rPr>
        <w:t>NOTIFICAR</w:t>
      </w:r>
      <w:r w:rsidRPr="00522ED9">
        <w:rPr>
          <w:rFonts w:ascii="Arial" w:hAnsi="Arial" w:cs="Arial"/>
          <w:sz w:val="24"/>
          <w:szCs w:val="24"/>
        </w:rPr>
        <w:t xml:space="preserve"> </w:t>
      </w:r>
      <w:r w:rsidR="0082005B">
        <w:rPr>
          <w:rFonts w:ascii="Arial" w:hAnsi="Arial" w:cs="Arial"/>
          <w:sz w:val="24"/>
          <w:szCs w:val="24"/>
        </w:rPr>
        <w:t>personalmente al personal vinculado el contenido del presente proveído</w:t>
      </w:r>
      <w:r w:rsidRPr="00522ED9">
        <w:rPr>
          <w:rFonts w:ascii="Arial" w:hAnsi="Arial" w:cs="Arial"/>
          <w:sz w:val="24"/>
          <w:szCs w:val="24"/>
        </w:rPr>
        <w:t xml:space="preserve">; </w:t>
      </w:r>
    </w:p>
    <w:p w14:paraId="04E8F72A" w14:textId="77777777" w:rsidR="00E95DA2" w:rsidRDefault="00E95DA2" w:rsidP="00A41DD1">
      <w:pPr>
        <w:pStyle w:val="Ttulo"/>
        <w:tabs>
          <w:tab w:val="left" w:pos="1701"/>
        </w:tabs>
        <w:spacing w:line="360" w:lineRule="auto"/>
        <w:ind w:left="1701" w:right="51" w:hanging="1701"/>
        <w:jc w:val="both"/>
        <w:rPr>
          <w:rFonts w:ascii="Arial" w:hAnsi="Arial" w:cs="Arial"/>
          <w:b/>
          <w:color w:val="BFBFBF" w:themeColor="background1" w:themeShade="BF"/>
          <w:sz w:val="24"/>
          <w:szCs w:val="24"/>
        </w:rPr>
      </w:pPr>
    </w:p>
    <w:p w14:paraId="785EB7C8" w14:textId="77777777" w:rsidR="002B30E2" w:rsidRPr="00AC091D" w:rsidRDefault="00E95DA2" w:rsidP="00A41DD1">
      <w:pPr>
        <w:pStyle w:val="Ttulo"/>
        <w:tabs>
          <w:tab w:val="left" w:pos="1701"/>
        </w:tabs>
        <w:spacing w:line="360" w:lineRule="auto"/>
        <w:ind w:left="1701" w:right="51" w:hanging="1701"/>
        <w:jc w:val="both"/>
        <w:rPr>
          <w:rFonts w:ascii="Arial" w:hAnsi="Arial" w:cs="Arial"/>
          <w:color w:val="BFBFBF"/>
          <w:sz w:val="24"/>
          <w:szCs w:val="24"/>
        </w:rPr>
      </w:pPr>
      <w:r w:rsidRPr="0015564C">
        <w:rPr>
          <w:rFonts w:ascii="Arial" w:hAnsi="Arial" w:cs="Arial"/>
          <w:b/>
          <w:sz w:val="24"/>
          <w:szCs w:val="26"/>
        </w:rPr>
        <w:t>TERCERO</w:t>
      </w:r>
      <w:r w:rsidR="002B30E2" w:rsidRPr="006C16DC">
        <w:rPr>
          <w:rFonts w:ascii="Arial" w:hAnsi="Arial" w:cs="Arial"/>
          <w:b/>
          <w:sz w:val="24"/>
          <w:szCs w:val="24"/>
        </w:rPr>
        <w:t>:</w:t>
      </w:r>
      <w:r w:rsidR="00D3375D" w:rsidRPr="00AC091D">
        <w:rPr>
          <w:rFonts w:ascii="Arial" w:hAnsi="Arial" w:cs="Arial"/>
          <w:b/>
          <w:color w:val="D9D9D9" w:themeColor="background1" w:themeShade="D9"/>
          <w:sz w:val="26"/>
          <w:szCs w:val="26"/>
        </w:rPr>
        <w:tab/>
      </w:r>
      <w:r w:rsidRPr="0015564C">
        <w:rPr>
          <w:rFonts w:ascii="Arial" w:hAnsi="Arial" w:cs="Arial"/>
          <w:b/>
          <w:bCs/>
          <w:iCs/>
          <w:color w:val="000000" w:themeColor="text1"/>
          <w:sz w:val="24"/>
          <w:szCs w:val="24"/>
        </w:rPr>
        <w:t xml:space="preserve">DEJAR SIN </w:t>
      </w:r>
      <w:r w:rsidRPr="0015564C">
        <w:rPr>
          <w:rFonts w:ascii="Arial" w:hAnsi="Arial" w:cs="Arial"/>
          <w:b/>
          <w:color w:val="000000" w:themeColor="text1"/>
          <w:sz w:val="24"/>
          <w:szCs w:val="24"/>
        </w:rPr>
        <w:t xml:space="preserve">VALOR </w:t>
      </w:r>
      <w:r w:rsidRPr="0015564C">
        <w:rPr>
          <w:rFonts w:ascii="Arial" w:hAnsi="Arial" w:cs="Arial"/>
          <w:color w:val="000000" w:themeColor="text1"/>
          <w:sz w:val="24"/>
          <w:szCs w:val="24"/>
        </w:rPr>
        <w:t xml:space="preserve">probatorio y tener como </w:t>
      </w:r>
      <w:r w:rsidRPr="0015564C">
        <w:rPr>
          <w:rFonts w:ascii="Arial" w:hAnsi="Arial" w:cs="Arial"/>
          <w:b/>
          <w:color w:val="000000" w:themeColor="text1"/>
          <w:sz w:val="24"/>
          <w:szCs w:val="24"/>
        </w:rPr>
        <w:t>INEXISTENTES</w:t>
      </w:r>
      <w:r w:rsidRPr="0015564C">
        <w:rPr>
          <w:rFonts w:ascii="Arial" w:hAnsi="Arial" w:cs="Arial"/>
          <w:color w:val="000000" w:themeColor="text1"/>
          <w:sz w:val="24"/>
          <w:szCs w:val="24"/>
        </w:rPr>
        <w:t xml:space="preserve"> las declaraciones que </w:t>
      </w:r>
      <w:r w:rsidR="0082005B" w:rsidRPr="0015564C">
        <w:rPr>
          <w:rFonts w:ascii="Arial" w:hAnsi="Arial" w:cs="Arial"/>
          <w:color w:val="000000" w:themeColor="text1"/>
          <w:sz w:val="24"/>
          <w:szCs w:val="24"/>
        </w:rPr>
        <w:t xml:space="preserve">rindió el personal </w:t>
      </w:r>
      <w:r w:rsidRPr="0015564C">
        <w:rPr>
          <w:rFonts w:ascii="Arial" w:hAnsi="Arial" w:cs="Arial"/>
          <w:color w:val="000000" w:themeColor="text1"/>
          <w:sz w:val="24"/>
          <w:szCs w:val="24"/>
        </w:rPr>
        <w:t>vinculado, ya sea dentro de la presente actuación, o de las que hayan sido trasladadas de las actuaciones penales y disciplinarias, desplegadas por los hechos objetos de investigación</w:t>
      </w:r>
    </w:p>
    <w:p w14:paraId="64BD7654" w14:textId="77777777" w:rsidR="002B30E2" w:rsidRPr="00AC091D" w:rsidRDefault="002B30E2" w:rsidP="00A41DD1">
      <w:pPr>
        <w:pStyle w:val="Ttulo"/>
        <w:spacing w:line="360" w:lineRule="auto"/>
        <w:ind w:left="1701" w:right="51" w:hanging="1701"/>
        <w:jc w:val="both"/>
        <w:rPr>
          <w:rFonts w:ascii="Arial" w:hAnsi="Arial" w:cs="Arial"/>
          <w:b/>
          <w:sz w:val="24"/>
          <w:szCs w:val="24"/>
        </w:rPr>
      </w:pPr>
    </w:p>
    <w:p w14:paraId="53716C53" w14:textId="77777777" w:rsidR="00F8756C" w:rsidRPr="00AC091D" w:rsidRDefault="00E95DA2" w:rsidP="00A41DD1">
      <w:pPr>
        <w:pStyle w:val="Ttulo"/>
        <w:spacing w:line="360" w:lineRule="auto"/>
        <w:ind w:left="1701" w:right="51" w:hanging="1701"/>
        <w:jc w:val="both"/>
        <w:rPr>
          <w:rFonts w:ascii="Arial" w:hAnsi="Arial" w:cs="Arial"/>
          <w:sz w:val="24"/>
          <w:szCs w:val="24"/>
        </w:rPr>
      </w:pPr>
      <w:r w:rsidRPr="0015564C">
        <w:rPr>
          <w:rFonts w:ascii="Arial" w:hAnsi="Arial" w:cs="Arial"/>
          <w:b/>
          <w:sz w:val="24"/>
          <w:szCs w:val="26"/>
        </w:rPr>
        <w:t>CUARTO</w:t>
      </w:r>
      <w:r w:rsidR="00F8756C" w:rsidRPr="006C16DC">
        <w:rPr>
          <w:rFonts w:ascii="Arial" w:hAnsi="Arial" w:cs="Arial"/>
          <w:b/>
          <w:sz w:val="24"/>
          <w:szCs w:val="24"/>
        </w:rPr>
        <w:t>:</w:t>
      </w:r>
      <w:r w:rsidR="00F8756C" w:rsidRPr="00AC091D">
        <w:rPr>
          <w:rFonts w:ascii="Arial" w:hAnsi="Arial" w:cs="Arial"/>
          <w:b/>
          <w:sz w:val="24"/>
          <w:szCs w:val="24"/>
        </w:rPr>
        <w:tab/>
      </w:r>
      <w:r w:rsidRPr="0015564C">
        <w:rPr>
          <w:rFonts w:ascii="Arial" w:hAnsi="Arial" w:cs="Arial"/>
          <w:bCs/>
          <w:iCs/>
          <w:color w:val="000000" w:themeColor="text1"/>
          <w:sz w:val="24"/>
          <w:szCs w:val="24"/>
        </w:rPr>
        <w:t>Contra el presente no procede recurso</w:t>
      </w:r>
      <w:r w:rsidRPr="00166163">
        <w:rPr>
          <w:rFonts w:ascii="Arial Narrow" w:hAnsi="Arial Narrow" w:cs="Arial"/>
          <w:iCs/>
          <w:color w:val="000000" w:themeColor="text1"/>
          <w:szCs w:val="28"/>
        </w:rPr>
        <w:t>.</w:t>
      </w:r>
    </w:p>
    <w:p w14:paraId="41559700" w14:textId="77777777" w:rsidR="001B155D" w:rsidRPr="00AC091D" w:rsidRDefault="001B155D" w:rsidP="00A41DD1">
      <w:pPr>
        <w:pStyle w:val="Textoindependiente"/>
        <w:tabs>
          <w:tab w:val="num" w:pos="0"/>
        </w:tabs>
        <w:spacing w:line="360" w:lineRule="auto"/>
        <w:ind w:left="1701" w:hanging="1701"/>
        <w:rPr>
          <w:rFonts w:cs="Arial"/>
          <w:color w:val="BFBFBF" w:themeColor="background1" w:themeShade="BF"/>
          <w:sz w:val="24"/>
          <w:szCs w:val="24"/>
          <w:lang w:val="es-ES_tradnl"/>
        </w:rPr>
      </w:pPr>
    </w:p>
    <w:p w14:paraId="7CD92C7B" w14:textId="77777777" w:rsidR="00AE7B34" w:rsidRDefault="00AE7B34" w:rsidP="006A39A5">
      <w:pPr>
        <w:pStyle w:val="Ttulo"/>
        <w:spacing w:line="360" w:lineRule="auto"/>
        <w:ind w:right="51"/>
        <w:jc w:val="left"/>
        <w:rPr>
          <w:rFonts w:ascii="Arial" w:hAnsi="Arial" w:cs="Arial"/>
          <w:b/>
          <w:sz w:val="26"/>
          <w:szCs w:val="26"/>
        </w:rPr>
      </w:pPr>
    </w:p>
    <w:p w14:paraId="328C6797" w14:textId="77777777" w:rsidR="002B30E2" w:rsidRPr="00AC091D" w:rsidRDefault="007D45FC" w:rsidP="00B52953">
      <w:pPr>
        <w:pStyle w:val="Ttulo"/>
        <w:spacing w:line="360" w:lineRule="auto"/>
        <w:ind w:right="51"/>
        <w:rPr>
          <w:rFonts w:ascii="Arial" w:hAnsi="Arial" w:cs="Arial"/>
          <w:b/>
          <w:sz w:val="26"/>
          <w:szCs w:val="26"/>
        </w:rPr>
      </w:pPr>
      <w:r>
        <w:rPr>
          <w:rFonts w:ascii="Arial" w:hAnsi="Arial" w:cs="Arial"/>
          <w:b/>
          <w:sz w:val="26"/>
          <w:szCs w:val="26"/>
        </w:rPr>
        <w:t>NOTIFÍQUESE</w:t>
      </w:r>
      <w:r w:rsidR="001927E3" w:rsidRPr="00AC091D">
        <w:rPr>
          <w:rFonts w:ascii="Arial" w:hAnsi="Arial" w:cs="Arial"/>
          <w:b/>
          <w:sz w:val="26"/>
          <w:szCs w:val="26"/>
        </w:rPr>
        <w:t xml:space="preserve">, </w:t>
      </w:r>
      <w:r>
        <w:rPr>
          <w:rFonts w:ascii="Arial" w:hAnsi="Arial" w:cs="Arial"/>
          <w:b/>
          <w:sz w:val="26"/>
          <w:szCs w:val="26"/>
        </w:rPr>
        <w:t xml:space="preserve">COMUNIQUESE </w:t>
      </w:r>
      <w:r w:rsidR="002B30E2" w:rsidRPr="00AC091D">
        <w:rPr>
          <w:rFonts w:ascii="Arial" w:hAnsi="Arial" w:cs="Arial"/>
          <w:b/>
          <w:sz w:val="26"/>
          <w:szCs w:val="26"/>
        </w:rPr>
        <w:t>Y CÚMPLASE.</w:t>
      </w:r>
    </w:p>
    <w:p w14:paraId="4F6EDDE7" w14:textId="77777777" w:rsidR="002B30E2" w:rsidRPr="00AC091D" w:rsidRDefault="002B30E2" w:rsidP="00B52953">
      <w:pPr>
        <w:pStyle w:val="Ttulo"/>
        <w:spacing w:line="360" w:lineRule="auto"/>
        <w:ind w:right="51"/>
        <w:jc w:val="both"/>
        <w:rPr>
          <w:rFonts w:ascii="Century Gothic" w:hAnsi="Century Gothic"/>
          <w:b/>
          <w:sz w:val="24"/>
          <w:szCs w:val="24"/>
        </w:rPr>
      </w:pPr>
    </w:p>
    <w:p w14:paraId="20AE4B01" w14:textId="77777777" w:rsidR="001415F8" w:rsidRPr="00AC091D" w:rsidRDefault="001415F8" w:rsidP="00B52953">
      <w:pPr>
        <w:pStyle w:val="Ttulo"/>
        <w:spacing w:line="360" w:lineRule="auto"/>
        <w:ind w:right="51"/>
        <w:jc w:val="both"/>
        <w:rPr>
          <w:rFonts w:ascii="Century Gothic" w:hAnsi="Century Gothic"/>
          <w:b/>
          <w:sz w:val="24"/>
          <w:szCs w:val="24"/>
        </w:rPr>
      </w:pPr>
    </w:p>
    <w:p w14:paraId="59803310" w14:textId="77777777" w:rsidR="002B30E2" w:rsidRPr="00AC091D" w:rsidRDefault="002B30E2" w:rsidP="00B52953">
      <w:pPr>
        <w:pStyle w:val="Ttulo"/>
        <w:spacing w:line="360" w:lineRule="auto"/>
        <w:ind w:right="51"/>
        <w:rPr>
          <w:rFonts w:ascii="Arial" w:hAnsi="Arial" w:cs="Arial"/>
          <w:color w:val="BFBFBF"/>
          <w:sz w:val="26"/>
          <w:szCs w:val="26"/>
        </w:rPr>
      </w:pPr>
      <w:r w:rsidRPr="00AC091D">
        <w:rPr>
          <w:rFonts w:ascii="Arial" w:hAnsi="Arial" w:cs="Arial"/>
          <w:color w:val="BFBFBF"/>
          <w:sz w:val="26"/>
          <w:szCs w:val="26"/>
        </w:rPr>
        <w:t>(… Grado, Nombres y Apellidos Funcionario Competente …)</w:t>
      </w:r>
    </w:p>
    <w:p w14:paraId="2633D484" w14:textId="77777777" w:rsidR="002B30E2" w:rsidRPr="00AC091D" w:rsidRDefault="002B30E2" w:rsidP="00B52953">
      <w:pPr>
        <w:pStyle w:val="Ttulo"/>
        <w:spacing w:line="360" w:lineRule="auto"/>
        <w:ind w:right="51"/>
        <w:rPr>
          <w:rFonts w:ascii="Arial" w:hAnsi="Arial" w:cs="Arial"/>
          <w:b/>
          <w:color w:val="BFBFBF"/>
          <w:sz w:val="26"/>
          <w:szCs w:val="26"/>
        </w:rPr>
      </w:pPr>
      <w:r w:rsidRPr="00AC091D">
        <w:rPr>
          <w:rFonts w:ascii="Arial" w:hAnsi="Arial" w:cs="Arial"/>
          <w:color w:val="BFBFBF"/>
          <w:sz w:val="26"/>
          <w:szCs w:val="26"/>
        </w:rPr>
        <w:t>(… Cargo del Funcionario Competente …)</w:t>
      </w:r>
    </w:p>
    <w:p w14:paraId="2D6C8E6A" w14:textId="77777777" w:rsidR="002B30E2" w:rsidRPr="007B1D7D" w:rsidRDefault="007B1D7D" w:rsidP="00B52953">
      <w:pPr>
        <w:pStyle w:val="Ttulo"/>
        <w:spacing w:line="360" w:lineRule="auto"/>
        <w:ind w:right="51"/>
        <w:rPr>
          <w:rFonts w:ascii="Arial" w:hAnsi="Arial" w:cs="Arial"/>
          <w:sz w:val="26"/>
          <w:szCs w:val="26"/>
        </w:rPr>
      </w:pPr>
      <w:r w:rsidRPr="007B1D7D">
        <w:rPr>
          <w:rFonts w:ascii="Arial" w:hAnsi="Arial" w:cs="Arial"/>
          <w:sz w:val="26"/>
          <w:szCs w:val="26"/>
        </w:rPr>
        <w:t>Funcionario Comp</w:t>
      </w:r>
      <w:r>
        <w:rPr>
          <w:rFonts w:ascii="Arial" w:hAnsi="Arial" w:cs="Arial"/>
          <w:sz w:val="26"/>
          <w:szCs w:val="26"/>
        </w:rPr>
        <w:t>e</w:t>
      </w:r>
      <w:r w:rsidRPr="007B1D7D">
        <w:rPr>
          <w:rFonts w:ascii="Arial" w:hAnsi="Arial" w:cs="Arial"/>
          <w:sz w:val="26"/>
          <w:szCs w:val="26"/>
        </w:rPr>
        <w:t>tente</w:t>
      </w:r>
    </w:p>
    <w:p w14:paraId="7A2D8A5F" w14:textId="77777777" w:rsidR="00D953C3" w:rsidRPr="00AC091D" w:rsidRDefault="00D953C3" w:rsidP="006A39A5">
      <w:pPr>
        <w:pStyle w:val="Ttulo"/>
        <w:spacing w:line="360" w:lineRule="auto"/>
        <w:ind w:right="51"/>
        <w:jc w:val="left"/>
        <w:rPr>
          <w:rFonts w:ascii="Century Gothic" w:hAnsi="Century Gothic"/>
          <w:sz w:val="24"/>
          <w:szCs w:val="24"/>
        </w:rPr>
      </w:pPr>
    </w:p>
    <w:p w14:paraId="4022514D" w14:textId="77777777" w:rsidR="002B30E2" w:rsidRPr="00AC091D" w:rsidRDefault="002B30E2" w:rsidP="00B52953">
      <w:pPr>
        <w:pStyle w:val="Ttulo"/>
        <w:spacing w:line="360" w:lineRule="auto"/>
        <w:ind w:right="51"/>
        <w:rPr>
          <w:rFonts w:ascii="Century Gothic" w:hAnsi="Century Gothic"/>
          <w:sz w:val="24"/>
          <w:szCs w:val="24"/>
        </w:rPr>
      </w:pPr>
    </w:p>
    <w:p w14:paraId="7F95DB4C" w14:textId="77777777" w:rsidR="002B30E2" w:rsidRPr="00AC091D" w:rsidRDefault="002B30E2" w:rsidP="00B52953">
      <w:pPr>
        <w:pStyle w:val="Ttulo"/>
        <w:spacing w:line="360" w:lineRule="auto"/>
        <w:ind w:right="51"/>
        <w:rPr>
          <w:rFonts w:ascii="Arial" w:hAnsi="Arial" w:cs="Arial"/>
          <w:color w:val="BFBFBF"/>
          <w:sz w:val="26"/>
          <w:szCs w:val="26"/>
        </w:rPr>
      </w:pPr>
      <w:r w:rsidRPr="00AC091D">
        <w:rPr>
          <w:rFonts w:ascii="Arial" w:hAnsi="Arial" w:cs="Arial"/>
          <w:color w:val="BFBFBF"/>
          <w:sz w:val="26"/>
          <w:szCs w:val="26"/>
        </w:rPr>
        <w:t xml:space="preserve">(… Grado, Nombres y Apellidos </w:t>
      </w:r>
      <w:r w:rsidR="00DB4550">
        <w:rPr>
          <w:rFonts w:ascii="Arial" w:hAnsi="Arial" w:cs="Arial"/>
          <w:color w:val="BFBFBF"/>
          <w:sz w:val="26"/>
          <w:szCs w:val="26"/>
        </w:rPr>
        <w:t xml:space="preserve">del Secretario(a), si es que el </w:t>
      </w:r>
      <w:r w:rsidRPr="00AC091D">
        <w:rPr>
          <w:rFonts w:ascii="Arial" w:hAnsi="Arial" w:cs="Arial"/>
          <w:color w:val="BFBFBF"/>
          <w:sz w:val="26"/>
          <w:szCs w:val="26"/>
        </w:rPr>
        <w:t>Despacho</w:t>
      </w:r>
      <w:r w:rsidR="00DB4550">
        <w:rPr>
          <w:rFonts w:ascii="Arial" w:hAnsi="Arial" w:cs="Arial"/>
          <w:color w:val="BFBFBF"/>
          <w:sz w:val="26"/>
          <w:szCs w:val="26"/>
        </w:rPr>
        <w:t xml:space="preserve"> decide nombrar uno</w:t>
      </w:r>
      <w:r w:rsidRPr="00AC091D">
        <w:rPr>
          <w:rFonts w:ascii="Arial" w:hAnsi="Arial" w:cs="Arial"/>
          <w:color w:val="BFBFBF"/>
          <w:sz w:val="26"/>
          <w:szCs w:val="26"/>
        </w:rPr>
        <w:t>…)</w:t>
      </w:r>
    </w:p>
    <w:p w14:paraId="330AFB21" w14:textId="77777777" w:rsidR="002B30E2" w:rsidRPr="00AC091D" w:rsidRDefault="00792556" w:rsidP="00B52953">
      <w:pPr>
        <w:pStyle w:val="Ttulo"/>
        <w:spacing w:line="360" w:lineRule="auto"/>
        <w:ind w:right="51"/>
        <w:rPr>
          <w:rFonts w:ascii="Arial" w:hAnsi="Arial" w:cs="Arial"/>
          <w:color w:val="BFBFBF"/>
          <w:sz w:val="26"/>
          <w:szCs w:val="26"/>
        </w:rPr>
      </w:pPr>
      <w:r>
        <w:rPr>
          <w:rFonts w:ascii="Arial" w:hAnsi="Arial" w:cs="Arial"/>
          <w:color w:val="BFBFBF"/>
          <w:sz w:val="26"/>
          <w:szCs w:val="26"/>
        </w:rPr>
        <w:t>Secretario</w:t>
      </w:r>
    </w:p>
    <w:p w14:paraId="4750F907" w14:textId="77777777" w:rsidR="002B30E2" w:rsidRPr="00AC091D" w:rsidRDefault="002B30E2" w:rsidP="00B52953">
      <w:pPr>
        <w:pStyle w:val="Ttulo"/>
        <w:spacing w:line="360" w:lineRule="auto"/>
        <w:ind w:right="51"/>
        <w:rPr>
          <w:rFonts w:ascii="Arial" w:hAnsi="Arial" w:cs="Arial"/>
          <w:b/>
          <w:color w:val="BFBFBF"/>
          <w:sz w:val="26"/>
          <w:szCs w:val="26"/>
        </w:rPr>
      </w:pPr>
    </w:p>
    <w:p w14:paraId="086E6BCC" w14:textId="77777777" w:rsidR="005B5267" w:rsidRPr="00AC091D" w:rsidRDefault="005B5267" w:rsidP="00B52953">
      <w:pPr>
        <w:pStyle w:val="Ttulo"/>
        <w:spacing w:line="360" w:lineRule="auto"/>
        <w:ind w:right="51"/>
        <w:rPr>
          <w:rFonts w:ascii="Arial" w:hAnsi="Arial" w:cs="Arial"/>
          <w:b/>
          <w:color w:val="BFBFBF"/>
          <w:sz w:val="26"/>
          <w:szCs w:val="26"/>
        </w:rPr>
      </w:pPr>
    </w:p>
    <w:p w14:paraId="0F2A13F4" w14:textId="77777777" w:rsidR="002B30E2" w:rsidRPr="00AC091D" w:rsidRDefault="002B30E2" w:rsidP="00B52953">
      <w:pPr>
        <w:pStyle w:val="Ttulo1"/>
        <w:spacing w:line="360" w:lineRule="auto"/>
        <w:jc w:val="left"/>
        <w:rPr>
          <w:rFonts w:ascii="Arial" w:hAnsi="Arial" w:cs="Arial"/>
          <w:b/>
          <w:bCs/>
          <w:sz w:val="20"/>
        </w:rPr>
      </w:pPr>
      <w:r w:rsidRPr="00AC091D">
        <w:rPr>
          <w:rFonts w:ascii="Arial" w:hAnsi="Arial" w:cs="Arial"/>
          <w:b/>
          <w:bCs/>
          <w:sz w:val="20"/>
        </w:rPr>
        <w:lastRenderedPageBreak/>
        <w:t>Proyectó y Elaboró:</w:t>
      </w:r>
    </w:p>
    <w:p w14:paraId="5C4C3CDF" w14:textId="77777777" w:rsidR="002B30E2" w:rsidRDefault="002B30E2" w:rsidP="00B52953">
      <w:pPr>
        <w:pStyle w:val="Ttulo1"/>
        <w:spacing w:line="360" w:lineRule="auto"/>
        <w:jc w:val="left"/>
        <w:rPr>
          <w:rFonts w:ascii="Arial" w:hAnsi="Arial" w:cs="Arial"/>
          <w:color w:val="BFBFBF"/>
          <w:sz w:val="20"/>
        </w:rPr>
      </w:pPr>
      <w:r w:rsidRPr="00AC091D">
        <w:rPr>
          <w:rFonts w:ascii="Arial" w:hAnsi="Arial" w:cs="Arial"/>
          <w:color w:val="BFBFBF"/>
          <w:sz w:val="20"/>
        </w:rPr>
        <w:t xml:space="preserve">(…Grado, Nombres, Apellidos y Cargo del Funcionario que proyectó </w:t>
      </w:r>
      <w:r w:rsidR="00297190">
        <w:rPr>
          <w:rFonts w:ascii="Arial" w:hAnsi="Arial" w:cs="Arial"/>
          <w:color w:val="BFBFBF"/>
          <w:sz w:val="20"/>
        </w:rPr>
        <w:t xml:space="preserve">y elaboró </w:t>
      </w:r>
      <w:r w:rsidRPr="00AC091D">
        <w:rPr>
          <w:rFonts w:ascii="Arial" w:hAnsi="Arial" w:cs="Arial"/>
          <w:color w:val="BFBFBF"/>
          <w:sz w:val="20"/>
        </w:rPr>
        <w:t>la providencia …)</w:t>
      </w:r>
    </w:p>
    <w:p w14:paraId="73C830EB" w14:textId="77777777" w:rsidR="007A3FE2" w:rsidRDefault="007A3FE2" w:rsidP="007A3FE2">
      <w:pPr>
        <w:rPr>
          <w:lang w:val="es-CO"/>
        </w:rPr>
      </w:pPr>
    </w:p>
    <w:p w14:paraId="62099584" w14:textId="77777777" w:rsidR="007A3FE2" w:rsidRPr="007A3FE2" w:rsidRDefault="007A3FE2" w:rsidP="007A3FE2">
      <w:pPr>
        <w:rPr>
          <w:lang w:val="es-CO"/>
        </w:rPr>
      </w:pPr>
    </w:p>
    <w:p w14:paraId="24B9C365" w14:textId="77777777" w:rsidR="005E0DC1" w:rsidRPr="00AC091D" w:rsidRDefault="005E0DC1" w:rsidP="005E0DC1">
      <w:pPr>
        <w:pStyle w:val="Ttulo1"/>
        <w:spacing w:line="360" w:lineRule="auto"/>
        <w:jc w:val="left"/>
        <w:rPr>
          <w:rFonts w:ascii="Arial" w:hAnsi="Arial" w:cs="Arial"/>
          <w:b/>
          <w:bCs/>
          <w:sz w:val="20"/>
        </w:rPr>
      </w:pPr>
      <w:r>
        <w:rPr>
          <w:rFonts w:ascii="Arial" w:hAnsi="Arial" w:cs="Arial"/>
          <w:b/>
          <w:bCs/>
          <w:sz w:val="20"/>
        </w:rPr>
        <w:t>Revis</w:t>
      </w:r>
      <w:r w:rsidRPr="00AC091D">
        <w:rPr>
          <w:rFonts w:ascii="Arial" w:hAnsi="Arial" w:cs="Arial"/>
          <w:b/>
          <w:bCs/>
          <w:sz w:val="20"/>
        </w:rPr>
        <w:t xml:space="preserve">ó y </w:t>
      </w:r>
      <w:r>
        <w:rPr>
          <w:rFonts w:ascii="Arial" w:hAnsi="Arial" w:cs="Arial"/>
          <w:b/>
          <w:bCs/>
          <w:sz w:val="20"/>
        </w:rPr>
        <w:t>Aprobó</w:t>
      </w:r>
      <w:r w:rsidRPr="00AC091D">
        <w:rPr>
          <w:rFonts w:ascii="Arial" w:hAnsi="Arial" w:cs="Arial"/>
          <w:b/>
          <w:bCs/>
          <w:sz w:val="20"/>
        </w:rPr>
        <w:t>:</w:t>
      </w:r>
    </w:p>
    <w:p w14:paraId="0589B663" w14:textId="77777777" w:rsidR="005E0DC1" w:rsidRPr="00AC091D" w:rsidRDefault="005E0DC1" w:rsidP="005E0DC1">
      <w:pPr>
        <w:pStyle w:val="Ttulo1"/>
        <w:spacing w:line="360" w:lineRule="auto"/>
        <w:jc w:val="left"/>
        <w:rPr>
          <w:rFonts w:ascii="Arial" w:hAnsi="Arial" w:cs="Arial"/>
          <w:color w:val="BFBFBF"/>
          <w:sz w:val="20"/>
        </w:rPr>
      </w:pPr>
      <w:r w:rsidRPr="00AC091D">
        <w:rPr>
          <w:rFonts w:ascii="Arial" w:hAnsi="Arial" w:cs="Arial"/>
          <w:color w:val="BFBFBF"/>
          <w:sz w:val="20"/>
        </w:rPr>
        <w:t xml:space="preserve">(…Grado, Nombres, Apellidos y Cargo del Funcionario que </w:t>
      </w:r>
      <w:r w:rsidR="00297190">
        <w:rPr>
          <w:rFonts w:ascii="Arial" w:hAnsi="Arial" w:cs="Arial"/>
          <w:color w:val="BFBFBF"/>
          <w:sz w:val="20"/>
        </w:rPr>
        <w:t xml:space="preserve">revisó y aprobó </w:t>
      </w:r>
      <w:r w:rsidRPr="00AC091D">
        <w:rPr>
          <w:rFonts w:ascii="Arial" w:hAnsi="Arial" w:cs="Arial"/>
          <w:color w:val="BFBFBF"/>
          <w:sz w:val="20"/>
        </w:rPr>
        <w:t>la providencia …)</w:t>
      </w:r>
    </w:p>
    <w:p w14:paraId="0F26AC64" w14:textId="77777777" w:rsidR="002B30E2" w:rsidRPr="00AC091D" w:rsidRDefault="002B30E2" w:rsidP="00B52953">
      <w:pPr>
        <w:pStyle w:val="Ttulo"/>
        <w:spacing w:line="360" w:lineRule="auto"/>
        <w:jc w:val="left"/>
        <w:rPr>
          <w:rFonts w:ascii="Century Gothic" w:hAnsi="Century Gothic"/>
          <w:sz w:val="20"/>
        </w:rPr>
      </w:pPr>
    </w:p>
    <w:p w14:paraId="59B02330" w14:textId="77777777" w:rsidR="0050034A" w:rsidRDefault="0050034A" w:rsidP="007A3FE2">
      <w:pPr>
        <w:spacing w:line="360" w:lineRule="auto"/>
        <w:jc w:val="both"/>
        <w:rPr>
          <w:rFonts w:ascii="Arial" w:hAnsi="Arial" w:cs="Arial"/>
          <w:b/>
          <w:iCs/>
          <w:sz w:val="20"/>
          <w:szCs w:val="20"/>
          <w:u w:val="single"/>
        </w:rPr>
      </w:pPr>
    </w:p>
    <w:p w14:paraId="5542BE61" w14:textId="77777777" w:rsidR="0082005B" w:rsidRDefault="0082005B" w:rsidP="007A3FE2">
      <w:pPr>
        <w:spacing w:line="360" w:lineRule="auto"/>
        <w:jc w:val="both"/>
        <w:rPr>
          <w:rFonts w:ascii="Arial" w:hAnsi="Arial" w:cs="Arial"/>
          <w:b/>
          <w:iCs/>
          <w:sz w:val="20"/>
          <w:szCs w:val="20"/>
          <w:u w:val="single"/>
        </w:rPr>
      </w:pPr>
    </w:p>
    <w:p w14:paraId="7C8E7630" w14:textId="77777777" w:rsidR="004277E8" w:rsidRPr="00713CE1" w:rsidRDefault="004277E8" w:rsidP="007A3FE2">
      <w:pPr>
        <w:pStyle w:val="Ttulo"/>
        <w:spacing w:line="360" w:lineRule="auto"/>
        <w:ind w:left="567" w:hanging="567"/>
        <w:jc w:val="left"/>
        <w:rPr>
          <w:rFonts w:ascii="Arial" w:hAnsi="Arial" w:cs="Arial"/>
          <w:b/>
          <w:bCs/>
          <w:color w:val="BFBFBF"/>
          <w:sz w:val="22"/>
          <w:szCs w:val="24"/>
        </w:rPr>
      </w:pPr>
      <w:r w:rsidRPr="00713CE1">
        <w:rPr>
          <w:rFonts w:ascii="Arial" w:hAnsi="Arial" w:cs="Arial"/>
          <w:b/>
          <w:bCs/>
          <w:color w:val="BFBFBF"/>
          <w:sz w:val="22"/>
          <w:szCs w:val="24"/>
        </w:rPr>
        <w:t>PARÁMETROS DE PRESENTACIÓN DEL TEXTO:</w:t>
      </w:r>
    </w:p>
    <w:p w14:paraId="0058FF4F" w14:textId="77777777" w:rsidR="004277E8" w:rsidRPr="00713CE1" w:rsidRDefault="004277E8" w:rsidP="007A3FE2">
      <w:pPr>
        <w:pStyle w:val="Ttulo"/>
        <w:spacing w:line="360" w:lineRule="auto"/>
        <w:ind w:left="567" w:hanging="567"/>
        <w:jc w:val="both"/>
        <w:rPr>
          <w:rFonts w:ascii="Arial" w:hAnsi="Arial" w:cs="Arial"/>
          <w:b/>
          <w:bCs/>
          <w:color w:val="BFBFBF"/>
          <w:sz w:val="22"/>
          <w:szCs w:val="24"/>
        </w:rPr>
      </w:pPr>
    </w:p>
    <w:p w14:paraId="71473484" w14:textId="77777777" w:rsidR="004277E8" w:rsidRPr="00713CE1" w:rsidRDefault="004277E8" w:rsidP="007A3FE2">
      <w:pPr>
        <w:pStyle w:val="Ttulo"/>
        <w:numPr>
          <w:ilvl w:val="0"/>
          <w:numId w:val="5"/>
        </w:numPr>
        <w:spacing w:line="360" w:lineRule="auto"/>
        <w:ind w:left="567" w:hanging="567"/>
        <w:jc w:val="both"/>
        <w:rPr>
          <w:rFonts w:ascii="Arial" w:hAnsi="Arial" w:cs="Arial"/>
          <w:color w:val="BFBFBF"/>
          <w:sz w:val="22"/>
          <w:szCs w:val="24"/>
        </w:rPr>
      </w:pPr>
      <w:r w:rsidRPr="00713CE1">
        <w:rPr>
          <w:rFonts w:ascii="Arial" w:hAnsi="Arial" w:cs="Arial"/>
          <w:color w:val="BFBFBF"/>
          <w:sz w:val="22"/>
          <w:szCs w:val="24"/>
        </w:rPr>
        <w:t>El tamaño de la hoja en que se trabajará el formato será Oficio.</w:t>
      </w:r>
    </w:p>
    <w:p w14:paraId="53B69C59" w14:textId="77777777" w:rsidR="004277E8" w:rsidRPr="00713CE1" w:rsidRDefault="004277E8" w:rsidP="007A3FE2">
      <w:pPr>
        <w:pStyle w:val="Ttulo"/>
        <w:numPr>
          <w:ilvl w:val="0"/>
          <w:numId w:val="5"/>
        </w:numPr>
        <w:spacing w:line="360" w:lineRule="auto"/>
        <w:ind w:left="567" w:hanging="567"/>
        <w:jc w:val="both"/>
        <w:rPr>
          <w:rFonts w:ascii="Arial" w:hAnsi="Arial" w:cs="Arial"/>
          <w:color w:val="BFBFBF"/>
          <w:sz w:val="22"/>
          <w:szCs w:val="24"/>
        </w:rPr>
      </w:pPr>
      <w:r w:rsidRPr="00713CE1">
        <w:rPr>
          <w:rFonts w:ascii="Arial" w:hAnsi="Arial" w:cs="Arial"/>
          <w:color w:val="BFBFBF"/>
          <w:sz w:val="22"/>
          <w:szCs w:val="24"/>
        </w:rPr>
        <w:t>La letra a utilizar en el formato será Arial tamaño 12 para los textos y Arial tamaño 13 para los títulos o acápites.</w:t>
      </w:r>
    </w:p>
    <w:p w14:paraId="1F98D5E1" w14:textId="5DC8FBC9" w:rsidR="004277E8" w:rsidRPr="00713CE1" w:rsidRDefault="004277E8" w:rsidP="007A3FE2">
      <w:pPr>
        <w:pStyle w:val="Ttulo"/>
        <w:numPr>
          <w:ilvl w:val="0"/>
          <w:numId w:val="5"/>
        </w:numPr>
        <w:spacing w:line="360" w:lineRule="auto"/>
        <w:ind w:left="567" w:hanging="567"/>
        <w:jc w:val="both"/>
        <w:rPr>
          <w:rFonts w:ascii="Arial" w:hAnsi="Arial" w:cs="Arial"/>
          <w:color w:val="BFBFBF"/>
          <w:sz w:val="22"/>
          <w:szCs w:val="24"/>
        </w:rPr>
      </w:pPr>
      <w:r w:rsidRPr="00713CE1">
        <w:rPr>
          <w:rFonts w:ascii="Arial" w:hAnsi="Arial" w:cs="Arial"/>
          <w:color w:val="BFBFBF"/>
          <w:sz w:val="22"/>
          <w:szCs w:val="24"/>
        </w:rPr>
        <w:t xml:space="preserve">Las citas de normas, doctrina y/o jurisprudencia se hará en Time New </w:t>
      </w:r>
      <w:r w:rsidR="0087174F" w:rsidRPr="00713CE1">
        <w:rPr>
          <w:rFonts w:ascii="Arial" w:hAnsi="Arial" w:cs="Arial"/>
          <w:color w:val="BFBFBF"/>
          <w:sz w:val="22"/>
          <w:szCs w:val="24"/>
        </w:rPr>
        <w:t>Román</w:t>
      </w:r>
      <w:r w:rsidRPr="00713CE1">
        <w:rPr>
          <w:rFonts w:ascii="Arial" w:hAnsi="Arial" w:cs="Arial"/>
          <w:color w:val="BFBFBF"/>
          <w:sz w:val="22"/>
          <w:szCs w:val="24"/>
        </w:rPr>
        <w:t xml:space="preserve"> tamaño 12, en cursiva y dentro de paréntesis. Ej: </w:t>
      </w:r>
      <w:r w:rsidRPr="00713CE1">
        <w:rPr>
          <w:rFonts w:ascii="Arial" w:hAnsi="Arial" w:cs="Arial"/>
          <w:i/>
          <w:iCs/>
          <w:color w:val="BFBFBF"/>
          <w:sz w:val="22"/>
          <w:szCs w:val="24"/>
        </w:rPr>
        <w:t>“(…) XXXXXX (…)”</w:t>
      </w:r>
      <w:r w:rsidRPr="00713CE1">
        <w:rPr>
          <w:rFonts w:ascii="Arial" w:hAnsi="Arial" w:cs="Arial"/>
          <w:color w:val="BFBFBF"/>
          <w:sz w:val="22"/>
          <w:szCs w:val="24"/>
        </w:rPr>
        <w:t>.</w:t>
      </w:r>
    </w:p>
    <w:p w14:paraId="4551E085" w14:textId="02703C78" w:rsidR="004277E8" w:rsidRPr="00713CE1" w:rsidRDefault="004277E8" w:rsidP="007A3FE2">
      <w:pPr>
        <w:pStyle w:val="Ttulo"/>
        <w:numPr>
          <w:ilvl w:val="0"/>
          <w:numId w:val="5"/>
        </w:numPr>
        <w:spacing w:line="360" w:lineRule="auto"/>
        <w:ind w:left="567" w:hanging="567"/>
        <w:jc w:val="both"/>
        <w:rPr>
          <w:rFonts w:ascii="Arial" w:hAnsi="Arial" w:cs="Arial"/>
          <w:color w:val="BFBFBF"/>
          <w:sz w:val="22"/>
          <w:szCs w:val="24"/>
        </w:rPr>
      </w:pPr>
      <w:r w:rsidRPr="00713CE1">
        <w:rPr>
          <w:rFonts w:ascii="Arial" w:hAnsi="Arial" w:cs="Arial"/>
          <w:color w:val="BFBFBF"/>
          <w:sz w:val="22"/>
          <w:szCs w:val="24"/>
        </w:rPr>
        <w:t xml:space="preserve">Las Notas de Referencias o Pié de Páginas serán en Time New </w:t>
      </w:r>
      <w:r w:rsidR="0087174F" w:rsidRPr="00713CE1">
        <w:rPr>
          <w:rFonts w:ascii="Arial" w:hAnsi="Arial" w:cs="Arial"/>
          <w:color w:val="BFBFBF"/>
          <w:sz w:val="22"/>
          <w:szCs w:val="24"/>
        </w:rPr>
        <w:t>Román</w:t>
      </w:r>
      <w:r w:rsidRPr="00713CE1">
        <w:rPr>
          <w:rFonts w:ascii="Arial" w:hAnsi="Arial" w:cs="Arial"/>
          <w:color w:val="BFBFBF"/>
          <w:sz w:val="22"/>
          <w:szCs w:val="24"/>
        </w:rPr>
        <w:t xml:space="preserve"> tamaño 8, Cursiva.</w:t>
      </w:r>
    </w:p>
    <w:p w14:paraId="711F289A" w14:textId="77777777" w:rsidR="004277E8" w:rsidRPr="00713CE1" w:rsidRDefault="004277E8" w:rsidP="007A3FE2">
      <w:pPr>
        <w:pStyle w:val="Ttulo"/>
        <w:numPr>
          <w:ilvl w:val="0"/>
          <w:numId w:val="5"/>
        </w:numPr>
        <w:spacing w:line="360" w:lineRule="auto"/>
        <w:ind w:left="567" w:hanging="567"/>
        <w:jc w:val="both"/>
        <w:rPr>
          <w:rFonts w:ascii="Arial" w:hAnsi="Arial" w:cs="Arial"/>
          <w:color w:val="BFBFBF"/>
          <w:sz w:val="22"/>
          <w:szCs w:val="24"/>
        </w:rPr>
      </w:pPr>
      <w:r w:rsidRPr="00713CE1">
        <w:rPr>
          <w:rFonts w:ascii="Arial" w:hAnsi="Arial" w:cs="Arial"/>
          <w:color w:val="BFBFBF"/>
          <w:sz w:val="22"/>
          <w:szCs w:val="24"/>
        </w:rPr>
        <w:t>La letra y tamaño de “Proyectó”, “Elaboró”, “Revisó” y “Aprobó”, será en Arial 8 y negrilla; los datos con los cuales se diligencien estos parámetros, serán en el mismo tipo y tamaño de letra, sin negrilla.</w:t>
      </w:r>
    </w:p>
    <w:p w14:paraId="5365976D" w14:textId="77777777" w:rsidR="004277E8" w:rsidRPr="00713CE1" w:rsidRDefault="004277E8" w:rsidP="007A3FE2">
      <w:pPr>
        <w:pStyle w:val="Ttulo"/>
        <w:numPr>
          <w:ilvl w:val="0"/>
          <w:numId w:val="5"/>
        </w:numPr>
        <w:spacing w:line="360" w:lineRule="auto"/>
        <w:ind w:left="567" w:hanging="567"/>
        <w:jc w:val="both"/>
        <w:rPr>
          <w:rFonts w:ascii="Arial" w:hAnsi="Arial" w:cs="Arial"/>
          <w:color w:val="BFBFBF"/>
          <w:sz w:val="22"/>
          <w:szCs w:val="24"/>
        </w:rPr>
      </w:pPr>
      <w:r w:rsidRPr="00713CE1">
        <w:rPr>
          <w:rFonts w:ascii="Arial" w:hAnsi="Arial" w:cs="Arial"/>
          <w:color w:val="BFBFBF"/>
          <w:sz w:val="22"/>
          <w:szCs w:val="24"/>
        </w:rPr>
        <w:t>Los títulos o acápites de las providencias deberán ir en mayúscula, negrita y subrayado, sin ningún tipo de numeración.</w:t>
      </w:r>
    </w:p>
    <w:p w14:paraId="7B6F179F" w14:textId="416B5E74" w:rsidR="004277E8" w:rsidRPr="00713CE1" w:rsidRDefault="004277E8" w:rsidP="007A3FE2">
      <w:pPr>
        <w:pStyle w:val="Ttulo"/>
        <w:numPr>
          <w:ilvl w:val="0"/>
          <w:numId w:val="5"/>
        </w:numPr>
        <w:spacing w:line="360" w:lineRule="auto"/>
        <w:ind w:left="567" w:hanging="567"/>
        <w:jc w:val="both"/>
        <w:rPr>
          <w:rFonts w:ascii="Arial" w:hAnsi="Arial" w:cs="Arial"/>
          <w:b/>
          <w:bCs/>
          <w:color w:val="BFBFBF"/>
          <w:sz w:val="22"/>
          <w:szCs w:val="24"/>
        </w:rPr>
      </w:pPr>
      <w:r w:rsidRPr="00713CE1">
        <w:rPr>
          <w:rFonts w:ascii="Arial" w:hAnsi="Arial" w:cs="Arial"/>
          <w:color w:val="BFBFBF"/>
          <w:sz w:val="22"/>
          <w:szCs w:val="24"/>
        </w:rPr>
        <w:t xml:space="preserve">Los párrafos que conforman cada uno de los acápites de la providencia, no tendrán sangría, </w:t>
      </w:r>
      <w:r w:rsidR="0087174F" w:rsidRPr="00713CE1">
        <w:rPr>
          <w:rFonts w:ascii="Arial" w:hAnsi="Arial" w:cs="Arial"/>
          <w:color w:val="BFBFBF"/>
          <w:sz w:val="22"/>
          <w:szCs w:val="24"/>
        </w:rPr>
        <w:t>iniciarán</w:t>
      </w:r>
      <w:r w:rsidRPr="00713CE1">
        <w:rPr>
          <w:rFonts w:ascii="Arial" w:hAnsi="Arial" w:cs="Arial"/>
          <w:color w:val="BFBFBF"/>
          <w:sz w:val="22"/>
          <w:szCs w:val="24"/>
        </w:rPr>
        <w:t xml:space="preserve"> desde la margen inicial estipulada para el formato (4cm).</w:t>
      </w:r>
      <w:r w:rsidRPr="00713CE1">
        <w:rPr>
          <w:rFonts w:ascii="Arial" w:hAnsi="Arial" w:cs="Arial"/>
          <w:b/>
          <w:bCs/>
          <w:color w:val="BFBFBF"/>
          <w:sz w:val="22"/>
          <w:szCs w:val="24"/>
        </w:rPr>
        <w:t xml:space="preserve"> </w:t>
      </w:r>
    </w:p>
    <w:p w14:paraId="6FEA2598" w14:textId="77777777" w:rsidR="004277E8" w:rsidRPr="00713CE1" w:rsidRDefault="004277E8" w:rsidP="007A3FE2">
      <w:pPr>
        <w:pStyle w:val="Ttulo"/>
        <w:numPr>
          <w:ilvl w:val="0"/>
          <w:numId w:val="5"/>
        </w:numPr>
        <w:spacing w:line="360" w:lineRule="auto"/>
        <w:ind w:left="567" w:hanging="567"/>
        <w:jc w:val="both"/>
        <w:rPr>
          <w:rFonts w:ascii="Arial" w:hAnsi="Arial" w:cs="Arial"/>
          <w:color w:val="BFBFBF"/>
          <w:sz w:val="22"/>
          <w:szCs w:val="24"/>
        </w:rPr>
      </w:pPr>
      <w:r w:rsidRPr="00713CE1">
        <w:rPr>
          <w:rFonts w:ascii="Arial" w:hAnsi="Arial" w:cs="Arial"/>
          <w:color w:val="BFBFBF"/>
          <w:sz w:val="22"/>
          <w:szCs w:val="24"/>
        </w:rPr>
        <w:t>El espacio de interlineado de párrafo será de 1.5 cms.; los espacios entre acápites serán de 3.0cms, es decir doble espacio, al igual que el que separa el membrete de la fecha y ésta del primer acápite; los de firmas de 6.0cms., excepto la del Funcionario que proyectó y elaboró, la cual irá a 3.0cms. de la que le anteceda.</w:t>
      </w:r>
    </w:p>
    <w:p w14:paraId="04B13BB9" w14:textId="77777777" w:rsidR="004277E8" w:rsidRPr="00713CE1" w:rsidRDefault="004277E8" w:rsidP="007A3FE2">
      <w:pPr>
        <w:pStyle w:val="Ttulo"/>
        <w:numPr>
          <w:ilvl w:val="0"/>
          <w:numId w:val="5"/>
        </w:numPr>
        <w:spacing w:line="360" w:lineRule="auto"/>
        <w:ind w:left="567" w:hanging="567"/>
        <w:jc w:val="both"/>
        <w:rPr>
          <w:rFonts w:ascii="Arial" w:hAnsi="Arial" w:cs="Arial"/>
          <w:color w:val="BFBFBF"/>
          <w:sz w:val="22"/>
          <w:szCs w:val="24"/>
        </w:rPr>
      </w:pPr>
      <w:r w:rsidRPr="00713CE1">
        <w:rPr>
          <w:rFonts w:ascii="Arial" w:hAnsi="Arial" w:cs="Arial"/>
          <w:color w:val="BFBFBF"/>
          <w:sz w:val="22"/>
          <w:szCs w:val="24"/>
        </w:rPr>
        <w:t>Los márgenes del documento serán: Superior: 3.0cms., Inferior: 3.0cms., Derecho: 3.0cms. e Izquierdo: 4.0cms.</w:t>
      </w:r>
    </w:p>
    <w:p w14:paraId="1E4CD34B" w14:textId="77777777" w:rsidR="004277E8" w:rsidRPr="00713CE1" w:rsidRDefault="004277E8" w:rsidP="007A3FE2">
      <w:pPr>
        <w:pStyle w:val="Ttulo"/>
        <w:numPr>
          <w:ilvl w:val="0"/>
          <w:numId w:val="5"/>
        </w:numPr>
        <w:spacing w:line="360" w:lineRule="auto"/>
        <w:ind w:left="567" w:hanging="567"/>
        <w:jc w:val="both"/>
        <w:rPr>
          <w:rFonts w:ascii="Arial" w:hAnsi="Arial" w:cs="Arial"/>
          <w:color w:val="BFBFBF"/>
          <w:sz w:val="22"/>
          <w:szCs w:val="24"/>
        </w:rPr>
      </w:pPr>
      <w:r w:rsidRPr="00713CE1">
        <w:rPr>
          <w:rFonts w:ascii="Arial" w:hAnsi="Arial" w:cs="Arial"/>
          <w:color w:val="BFBFBF"/>
          <w:sz w:val="22"/>
          <w:szCs w:val="24"/>
        </w:rPr>
        <w:t>Los acápites podrán ser utilizados en género femenino o masculino y/o singular o plural, según corresponda al hecho que se investiga.</w:t>
      </w:r>
    </w:p>
    <w:p w14:paraId="0452A8BC" w14:textId="77777777" w:rsidR="004277E8" w:rsidRPr="00713CE1" w:rsidRDefault="004277E8" w:rsidP="007A3FE2">
      <w:pPr>
        <w:pStyle w:val="Ttulo"/>
        <w:numPr>
          <w:ilvl w:val="0"/>
          <w:numId w:val="5"/>
        </w:numPr>
        <w:spacing w:line="360" w:lineRule="auto"/>
        <w:ind w:left="567" w:hanging="567"/>
        <w:jc w:val="both"/>
        <w:rPr>
          <w:rFonts w:ascii="Arial" w:hAnsi="Arial" w:cs="Arial"/>
          <w:color w:val="BFBFBF"/>
          <w:sz w:val="22"/>
          <w:szCs w:val="24"/>
        </w:rPr>
      </w:pPr>
      <w:r w:rsidRPr="00713CE1">
        <w:rPr>
          <w:rFonts w:ascii="Arial" w:hAnsi="Arial" w:cs="Arial"/>
          <w:color w:val="BFBFBF"/>
          <w:sz w:val="22"/>
          <w:szCs w:val="24"/>
        </w:rPr>
        <w:t>Se podrá resaltar con negrilla, mayúscula sostenida, subrayado o cursiva, los datos de relevancia que cada funcionario estime pertinente.</w:t>
      </w:r>
    </w:p>
    <w:p w14:paraId="721FE885" w14:textId="0DB6D104" w:rsidR="004277E8" w:rsidRDefault="004277E8" w:rsidP="007A3FE2">
      <w:pPr>
        <w:pStyle w:val="Ttulo"/>
        <w:numPr>
          <w:ilvl w:val="0"/>
          <w:numId w:val="5"/>
        </w:numPr>
        <w:spacing w:line="360" w:lineRule="auto"/>
        <w:ind w:left="567" w:hanging="567"/>
        <w:jc w:val="both"/>
        <w:rPr>
          <w:rFonts w:ascii="Arial" w:hAnsi="Arial" w:cs="Arial"/>
          <w:color w:val="BFBFBF"/>
          <w:sz w:val="22"/>
          <w:szCs w:val="24"/>
        </w:rPr>
      </w:pPr>
      <w:r w:rsidRPr="00713CE1">
        <w:rPr>
          <w:rFonts w:ascii="Arial" w:hAnsi="Arial" w:cs="Arial"/>
          <w:color w:val="BFBFBF"/>
          <w:sz w:val="22"/>
          <w:szCs w:val="24"/>
        </w:rPr>
        <w:t xml:space="preserve">Los numerales que conforman el acápite denominado </w:t>
      </w:r>
      <w:r w:rsidRPr="00713CE1">
        <w:rPr>
          <w:rFonts w:ascii="Arial" w:hAnsi="Arial" w:cs="Arial"/>
          <w:b/>
          <w:color w:val="BFBFBF"/>
          <w:sz w:val="22"/>
          <w:szCs w:val="24"/>
        </w:rPr>
        <w:t>“RESUELVE”</w:t>
      </w:r>
      <w:r w:rsidRPr="00713CE1">
        <w:rPr>
          <w:rFonts w:ascii="Arial" w:hAnsi="Arial" w:cs="Arial"/>
          <w:color w:val="BFBFBF"/>
          <w:sz w:val="22"/>
          <w:szCs w:val="24"/>
        </w:rPr>
        <w:t xml:space="preserve">, deberán identificarse en letras, negrita y mayúscula, seguido de los </w:t>
      </w:r>
      <w:r w:rsidR="0087174F" w:rsidRPr="00713CE1">
        <w:rPr>
          <w:rFonts w:ascii="Arial" w:hAnsi="Arial" w:cs="Arial"/>
          <w:color w:val="BFBFBF"/>
          <w:sz w:val="22"/>
          <w:szCs w:val="24"/>
        </w:rPr>
        <w:t>dos puntos</w:t>
      </w:r>
      <w:r w:rsidRPr="00713CE1">
        <w:rPr>
          <w:rFonts w:ascii="Arial" w:hAnsi="Arial" w:cs="Arial"/>
          <w:color w:val="BFBFBF"/>
          <w:sz w:val="22"/>
          <w:szCs w:val="24"/>
        </w:rPr>
        <w:t xml:space="preserve"> (:). Ej.: </w:t>
      </w:r>
      <w:r w:rsidR="0087174F" w:rsidRPr="00713CE1">
        <w:rPr>
          <w:rFonts w:ascii="Arial" w:hAnsi="Arial" w:cs="Arial"/>
          <w:color w:val="BFBFBF"/>
          <w:sz w:val="22"/>
          <w:szCs w:val="24"/>
        </w:rPr>
        <w:t>PRIMERO:</w:t>
      </w:r>
      <w:r w:rsidRPr="00713CE1">
        <w:rPr>
          <w:rFonts w:ascii="Arial" w:hAnsi="Arial" w:cs="Arial"/>
          <w:color w:val="BFBFBF"/>
          <w:sz w:val="22"/>
          <w:szCs w:val="24"/>
        </w:rPr>
        <w:t xml:space="preserve"> Lo ordenado en cada numeral deberá tener sangría a 3.0cm., que iniciará desde la margen inicial estipulada para el formato.</w:t>
      </w:r>
    </w:p>
    <w:p w14:paraId="4D28274F" w14:textId="77777777" w:rsidR="002E2E8A" w:rsidRPr="004277E8" w:rsidRDefault="004277E8" w:rsidP="007A3FE2">
      <w:pPr>
        <w:pStyle w:val="Ttulo"/>
        <w:numPr>
          <w:ilvl w:val="0"/>
          <w:numId w:val="5"/>
        </w:numPr>
        <w:spacing w:line="360" w:lineRule="auto"/>
        <w:ind w:left="567" w:hanging="567"/>
        <w:jc w:val="both"/>
        <w:rPr>
          <w:rFonts w:ascii="Arial" w:hAnsi="Arial" w:cs="Arial"/>
          <w:color w:val="BFBFBF"/>
          <w:sz w:val="22"/>
          <w:szCs w:val="24"/>
        </w:rPr>
      </w:pPr>
      <w:r w:rsidRPr="004277E8">
        <w:rPr>
          <w:rFonts w:ascii="Arial" w:hAnsi="Arial" w:cs="Arial"/>
          <w:color w:val="BFBFBF"/>
          <w:sz w:val="22"/>
        </w:rPr>
        <w:t>Los formatos no podrán tener encabezado distinto al correspondiente al Sistema Integrado de Gestión de Calidad.</w:t>
      </w:r>
    </w:p>
    <w:sectPr w:rsidR="002E2E8A" w:rsidRPr="004277E8" w:rsidSect="006A39A5">
      <w:headerReference w:type="default" r:id="rId8"/>
      <w:footerReference w:type="default" r:id="rId9"/>
      <w:headerReference w:type="first" r:id="rId10"/>
      <w:pgSz w:w="12240" w:h="20160" w:code="5"/>
      <w:pgMar w:top="1701" w:right="1134" w:bottom="1701" w:left="2268" w:header="426" w:footer="6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2857A" w14:textId="77777777" w:rsidR="00CB0B27" w:rsidRDefault="00CB0B27" w:rsidP="0026538A">
      <w:r>
        <w:separator/>
      </w:r>
    </w:p>
  </w:endnote>
  <w:endnote w:type="continuationSeparator" w:id="0">
    <w:p w14:paraId="3F9B0D58" w14:textId="77777777" w:rsidR="00CB0B27" w:rsidRDefault="00CB0B27" w:rsidP="00265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DejaVu Sans">
    <w:altName w:val="Times New Roman"/>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4C67D" w14:textId="72E0CEF0" w:rsidR="006A39A5" w:rsidRPr="006D7FB3" w:rsidRDefault="006A39A5" w:rsidP="006A39A5">
    <w:pPr>
      <w:tabs>
        <w:tab w:val="center" w:pos="4252"/>
        <w:tab w:val="right" w:pos="8504"/>
      </w:tabs>
      <w:jc w:val="center"/>
      <w:rPr>
        <w:rFonts w:ascii="Arial" w:eastAsia="Calibri" w:hAnsi="Arial" w:cs="Arial"/>
        <w:sz w:val="16"/>
        <w:szCs w:val="16"/>
      </w:rPr>
    </w:pPr>
    <w:bookmarkStart w:id="1" w:name="_Hlk211866398"/>
    <w:bookmarkStart w:id="2" w:name="_Hlk210293931"/>
    <w:r>
      <w:rPr>
        <w:noProof/>
        <w:lang w:val="es-MX" w:eastAsia="es-MX"/>
      </w:rPr>
      <w:drawing>
        <wp:anchor distT="0" distB="0" distL="114300" distR="114300" simplePos="0" relativeHeight="251673600" behindDoc="0" locked="0" layoutInCell="1" allowOverlap="1" wp14:anchorId="4A0148A5" wp14:editId="06CD9AEE">
          <wp:simplePos x="0" y="0"/>
          <wp:positionH relativeFrom="column">
            <wp:posOffset>4914900</wp:posOffset>
          </wp:positionH>
          <wp:positionV relativeFrom="page">
            <wp:posOffset>11968480</wp:posOffset>
          </wp:positionV>
          <wp:extent cx="708660" cy="395605"/>
          <wp:effectExtent l="0" t="0" r="0" b="4445"/>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395605"/>
                  </a:xfrm>
                  <a:prstGeom prst="rect">
                    <a:avLst/>
                  </a:prstGeom>
                  <a:noFill/>
                </pic:spPr>
              </pic:pic>
            </a:graphicData>
          </a:graphic>
          <wp14:sizeRelH relativeFrom="margin">
            <wp14:pctWidth>0</wp14:pctWidth>
          </wp14:sizeRelH>
          <wp14:sizeRelV relativeFrom="margin">
            <wp14:pctHeight>0</wp14:pctHeight>
          </wp14:sizeRelV>
        </wp:anchor>
      </w:drawing>
    </w:r>
    <w:r w:rsidRPr="006D7FB3">
      <w:rPr>
        <w:rFonts w:ascii="Arial" w:eastAsia="Calibri" w:hAnsi="Arial" w:cs="Arial"/>
        <w:sz w:val="16"/>
        <w:szCs w:val="16"/>
      </w:rPr>
      <w:t>Este documento es propiedad del EJÉRCITO NACIONAL</w:t>
    </w:r>
    <w:r>
      <w:rPr>
        <w:rFonts w:ascii="Arial" w:eastAsia="Calibri" w:hAnsi="Arial" w:cs="Arial"/>
        <w:sz w:val="16"/>
        <w:szCs w:val="16"/>
      </w:rPr>
      <w:t xml:space="preserve">        </w:t>
    </w:r>
  </w:p>
  <w:p w14:paraId="705F9C59" w14:textId="729A63BC" w:rsidR="006A39A5" w:rsidRPr="007A0469" w:rsidRDefault="006A39A5" w:rsidP="006A39A5">
    <w:pPr>
      <w:numPr>
        <w:ilvl w:val="0"/>
        <w:numId w:val="6"/>
      </w:numPr>
      <w:tabs>
        <w:tab w:val="center" w:pos="4419"/>
        <w:tab w:val="right" w:pos="8838"/>
      </w:tabs>
      <w:jc w:val="center"/>
      <w:rPr>
        <w:rFonts w:ascii="Arial" w:eastAsia="Calibri" w:hAnsi="Arial" w:cs="Arial"/>
        <w:sz w:val="16"/>
        <w:szCs w:val="16"/>
      </w:rPr>
    </w:pPr>
    <w:r w:rsidRPr="006D7FB3">
      <w:rPr>
        <w:rFonts w:ascii="Arial" w:eastAsia="Calibri" w:hAnsi="Arial" w:cs="Arial"/>
        <w:sz w:val="16"/>
        <w:szCs w:val="16"/>
      </w:rPr>
      <w:t>No está autorizada su reproducción total o parcial</w:t>
    </w:r>
  </w:p>
  <w:bookmarkEnd w:id="1"/>
  <w:bookmarkEnd w:id="2"/>
  <w:p w14:paraId="7951F15D" w14:textId="77777777" w:rsidR="0087174F" w:rsidRDefault="008717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DF80D" w14:textId="77777777" w:rsidR="00CB0B27" w:rsidRDefault="00CB0B27" w:rsidP="0026538A">
      <w:r>
        <w:separator/>
      </w:r>
    </w:p>
  </w:footnote>
  <w:footnote w:type="continuationSeparator" w:id="0">
    <w:p w14:paraId="685E2791" w14:textId="77777777" w:rsidR="00CB0B27" w:rsidRDefault="00CB0B27" w:rsidP="00265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607736882"/>
      <w:docPartObj>
        <w:docPartGallery w:val="Page Numbers (Top of Page)"/>
        <w:docPartUnique/>
      </w:docPartObj>
    </w:sdtPr>
    <w:sdtEndPr/>
    <w:sdtContent>
      <w:p w14:paraId="20BB147D" w14:textId="77777777" w:rsidR="006A39A5" w:rsidRDefault="006A39A5" w:rsidP="006A39A5">
        <w:pPr>
          <w:pStyle w:val="Encabezado"/>
          <w:rPr>
            <w:rFonts w:ascii="Arial" w:hAnsi="Arial" w:cs="Arial"/>
          </w:rPr>
        </w:pPr>
      </w:p>
      <w:tbl>
        <w:tblPr>
          <w:tblW w:w="964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2410"/>
          <w:gridCol w:w="2552"/>
        </w:tblGrid>
        <w:tr w:rsidR="006A39A5" w:rsidRPr="00333E73" w14:paraId="47A86D2A" w14:textId="77777777" w:rsidTr="00771A31">
          <w:trPr>
            <w:trHeight w:val="278"/>
          </w:trPr>
          <w:tc>
            <w:tcPr>
              <w:tcW w:w="4678" w:type="dxa"/>
              <w:vMerge w:val="restart"/>
              <w:tcBorders>
                <w:top w:val="single" w:sz="4" w:space="0" w:color="auto"/>
                <w:left w:val="single" w:sz="4" w:space="0" w:color="auto"/>
                <w:bottom w:val="single" w:sz="4" w:space="0" w:color="auto"/>
                <w:right w:val="single" w:sz="4" w:space="0" w:color="auto"/>
              </w:tcBorders>
              <w:vAlign w:val="center"/>
            </w:tcPr>
            <w:p w14:paraId="440DC864" w14:textId="77777777" w:rsidR="006A39A5" w:rsidRPr="00FB332E" w:rsidRDefault="006A39A5" w:rsidP="006A39A5">
              <w:pPr>
                <w:pStyle w:val="Sinespaciado"/>
                <w:rPr>
                  <w:rFonts w:ascii="Arial" w:hAnsi="Arial" w:cs="Arial"/>
                  <w:sz w:val="16"/>
                  <w:szCs w:val="16"/>
                </w:rPr>
              </w:pPr>
              <w:r>
                <w:rPr>
                  <w:noProof/>
                  <w:lang w:val="es-MX" w:eastAsia="es-MX"/>
                </w:rPr>
                <w:drawing>
                  <wp:anchor distT="0" distB="0" distL="114300" distR="114300" simplePos="0" relativeHeight="251675648" behindDoc="0" locked="0" layoutInCell="1" allowOverlap="1" wp14:anchorId="0C1F3ADD" wp14:editId="2521E749">
                    <wp:simplePos x="0" y="0"/>
                    <wp:positionH relativeFrom="column">
                      <wp:posOffset>-58420</wp:posOffset>
                    </wp:positionH>
                    <wp:positionV relativeFrom="paragraph">
                      <wp:posOffset>4445</wp:posOffset>
                    </wp:positionV>
                    <wp:extent cx="606425" cy="575945"/>
                    <wp:effectExtent l="0" t="0" r="3175"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642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FB332E">
                <w:rPr>
                  <w:rFonts w:ascii="Arial" w:hAnsi="Arial" w:cs="Arial"/>
                  <w:sz w:val="16"/>
                  <w:szCs w:val="16"/>
                </w:rPr>
                <w:t>MINISTERIO DE DEFENSA NACIONAL</w:t>
              </w:r>
            </w:p>
            <w:p w14:paraId="5FCD7B05" w14:textId="77777777" w:rsidR="006A39A5" w:rsidRPr="00FB332E" w:rsidRDefault="006A39A5" w:rsidP="006A39A5">
              <w:pPr>
                <w:pStyle w:val="Sinespaciado"/>
                <w:rPr>
                  <w:rFonts w:ascii="Arial" w:hAnsi="Arial" w:cs="Arial"/>
                  <w:sz w:val="2"/>
                  <w:szCs w:val="16"/>
                </w:rPr>
              </w:pPr>
            </w:p>
            <w:p w14:paraId="68F54EB9" w14:textId="77777777" w:rsidR="006A39A5" w:rsidRPr="00FB332E" w:rsidRDefault="006A39A5" w:rsidP="006A39A5">
              <w:pPr>
                <w:pStyle w:val="Sinespaciado"/>
                <w:rPr>
                  <w:rFonts w:ascii="Arial" w:hAnsi="Arial" w:cs="Arial"/>
                  <w:sz w:val="16"/>
                  <w:szCs w:val="16"/>
                </w:rPr>
              </w:pPr>
              <w:r w:rsidRPr="00FB332E">
                <w:rPr>
                  <w:rFonts w:ascii="Arial" w:hAnsi="Arial" w:cs="Arial"/>
                  <w:sz w:val="16"/>
                  <w:szCs w:val="16"/>
                </w:rPr>
                <w:t xml:space="preserve">                    </w:t>
              </w:r>
              <w:r>
                <w:rPr>
                  <w:rFonts w:ascii="Arial" w:hAnsi="Arial" w:cs="Arial"/>
                  <w:sz w:val="16"/>
                  <w:szCs w:val="16"/>
                </w:rPr>
                <w:t xml:space="preserve"> </w:t>
              </w:r>
              <w:r w:rsidRPr="00FB332E">
                <w:rPr>
                  <w:rFonts w:ascii="Arial" w:hAnsi="Arial" w:cs="Arial"/>
                  <w:sz w:val="16"/>
                  <w:szCs w:val="16"/>
                </w:rPr>
                <w:t>COMANDO GENERAL FUERZAS MILITARES</w:t>
              </w:r>
            </w:p>
            <w:p w14:paraId="25D9FC3B" w14:textId="77777777" w:rsidR="006A39A5" w:rsidRPr="00FB332E" w:rsidRDefault="006A39A5" w:rsidP="006A39A5">
              <w:pPr>
                <w:pStyle w:val="Sinespaciado"/>
                <w:rPr>
                  <w:rFonts w:ascii="Arial" w:hAnsi="Arial" w:cs="Arial"/>
                  <w:sz w:val="16"/>
                  <w:szCs w:val="16"/>
                </w:rPr>
              </w:pPr>
              <w:r w:rsidRPr="00FB332E">
                <w:rPr>
                  <w:rFonts w:ascii="Arial" w:hAnsi="Arial" w:cs="Arial"/>
                  <w:sz w:val="16"/>
                  <w:szCs w:val="16"/>
                </w:rPr>
                <w:t xml:space="preserve"> </w:t>
              </w:r>
              <w:r>
                <w:rPr>
                  <w:rFonts w:ascii="Arial" w:hAnsi="Arial" w:cs="Arial"/>
                  <w:sz w:val="16"/>
                  <w:szCs w:val="16"/>
                </w:rPr>
                <w:t xml:space="preserve">                    </w:t>
              </w:r>
              <w:r w:rsidRPr="00FB332E">
                <w:rPr>
                  <w:rFonts w:ascii="Arial" w:hAnsi="Arial" w:cs="Arial"/>
                  <w:sz w:val="16"/>
                  <w:szCs w:val="16"/>
                </w:rPr>
                <w:t>EJÉRCITO NACIONAL</w:t>
              </w:r>
            </w:p>
            <w:p w14:paraId="36AE21ED" w14:textId="77777777" w:rsidR="006A39A5" w:rsidRPr="00FB332E" w:rsidRDefault="006A39A5" w:rsidP="006A39A5">
              <w:pPr>
                <w:pStyle w:val="Sinespaciado"/>
                <w:rPr>
                  <w:rFonts w:ascii="Arial" w:hAnsi="Arial" w:cs="Arial"/>
                  <w:sz w:val="16"/>
                  <w:szCs w:val="16"/>
                </w:rPr>
              </w:pPr>
              <w:r w:rsidRPr="00FB332E">
                <w:rPr>
                  <w:rFonts w:ascii="Arial" w:hAnsi="Arial" w:cs="Arial"/>
                  <w:sz w:val="16"/>
                  <w:szCs w:val="16"/>
                </w:rPr>
                <w:t xml:space="preserve"> </w:t>
              </w:r>
              <w:r>
                <w:rPr>
                  <w:rFonts w:ascii="Arial" w:hAnsi="Arial" w:cs="Arial"/>
                  <w:sz w:val="16"/>
                  <w:szCs w:val="16"/>
                </w:rPr>
                <w:t xml:space="preserve">                    </w:t>
              </w:r>
              <w:r w:rsidRPr="00FB332E">
                <w:rPr>
                  <w:rFonts w:ascii="Arial" w:hAnsi="Arial" w:cs="Arial"/>
                  <w:sz w:val="16"/>
                  <w:szCs w:val="16"/>
                </w:rPr>
                <w:t>DIRECCIÓN DE ASUNTOS DISCIPLINARIOS Y</w:t>
              </w:r>
            </w:p>
            <w:p w14:paraId="5158474E" w14:textId="77777777" w:rsidR="006A39A5" w:rsidRPr="00333E73" w:rsidRDefault="006A39A5" w:rsidP="006A39A5">
              <w:pPr>
                <w:pStyle w:val="Sinespaciado"/>
                <w:rPr>
                  <w:sz w:val="16"/>
                </w:rPr>
              </w:pPr>
              <w:r w:rsidRPr="00FB332E">
                <w:rPr>
                  <w:rFonts w:ascii="Arial" w:hAnsi="Arial" w:cs="Arial"/>
                  <w:sz w:val="16"/>
                  <w:szCs w:val="16"/>
                </w:rPr>
                <w:t xml:space="preserve"> </w:t>
              </w:r>
              <w:r>
                <w:rPr>
                  <w:rFonts w:ascii="Arial" w:hAnsi="Arial" w:cs="Arial"/>
                  <w:sz w:val="16"/>
                  <w:szCs w:val="16"/>
                </w:rPr>
                <w:t xml:space="preserve">                    </w:t>
              </w:r>
              <w:r w:rsidRPr="00FB332E">
                <w:rPr>
                  <w:rFonts w:ascii="Arial" w:hAnsi="Arial" w:cs="Arial"/>
                  <w:sz w:val="16"/>
                  <w:szCs w:val="16"/>
                </w:rPr>
                <w:t>ADMINISTRATIVOS DEL EJÉRCITO NACIONAL</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42B45CBE" w14:textId="77777777" w:rsidR="006A39A5" w:rsidRPr="00506A91" w:rsidRDefault="006A39A5" w:rsidP="006A39A5">
              <w:pPr>
                <w:suppressLineNumbers/>
                <w:tabs>
                  <w:tab w:val="center" w:pos="4818"/>
                  <w:tab w:val="right" w:pos="9637"/>
                </w:tabs>
                <w:contextualSpacing/>
                <w:jc w:val="center"/>
                <w:rPr>
                  <w:rFonts w:ascii="Arial" w:hAnsi="Arial" w:cs="Arial"/>
                  <w:b/>
                  <w:color w:val="000000" w:themeColor="text1"/>
                  <w:sz w:val="16"/>
                  <w:szCs w:val="20"/>
                </w:rPr>
              </w:pPr>
              <w:r w:rsidRPr="00931131">
                <w:rPr>
                  <w:rFonts w:ascii="Arial" w:hAnsi="Arial" w:cs="Arial"/>
                  <w:b/>
                  <w:sz w:val="18"/>
                  <w:szCs w:val="20"/>
                </w:rPr>
                <w:t>AUTO DE VINCULACIÓN INVESTIGADOS EN LA ACTUACIÓN ADMINISTRATIVA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C56C3F6" w14:textId="7C342C15" w:rsidR="006A39A5" w:rsidRPr="00333E73" w:rsidRDefault="006A39A5" w:rsidP="006A39A5">
              <w:pPr>
                <w:rPr>
                  <w:rFonts w:ascii="Arial" w:hAnsi="Arial" w:cs="Arial"/>
                  <w:b/>
                  <w:bCs/>
                  <w:color w:val="000000" w:themeColor="text1"/>
                  <w:sz w:val="16"/>
                  <w:szCs w:val="16"/>
                </w:rPr>
              </w:pPr>
              <w:r w:rsidRPr="008A4616">
                <w:rPr>
                  <w:rFonts w:ascii="Arial" w:hAnsi="Arial" w:cs="Arial"/>
                  <w:b/>
                  <w:bCs/>
                  <w:sz w:val="16"/>
                  <w:szCs w:val="16"/>
                </w:rPr>
                <w:t>Pág.</w:t>
              </w:r>
              <w:r w:rsidRPr="008A4616">
                <w:rPr>
                  <w:rFonts w:ascii="Arial" w:hAnsi="Arial" w:cs="Arial"/>
                  <w:sz w:val="16"/>
                  <w:szCs w:val="16"/>
                </w:rPr>
                <w:t xml:space="preserve"> </w:t>
              </w:r>
              <w:r w:rsidRPr="008A4616">
                <w:rPr>
                  <w:rFonts w:ascii="Arial" w:hAnsi="Arial" w:cs="Arial"/>
                  <w:sz w:val="16"/>
                  <w:szCs w:val="16"/>
                </w:rPr>
                <w:fldChar w:fldCharType="begin"/>
              </w:r>
              <w:r w:rsidRPr="008A4616">
                <w:rPr>
                  <w:rFonts w:ascii="Arial" w:hAnsi="Arial" w:cs="Arial"/>
                  <w:sz w:val="16"/>
                  <w:szCs w:val="16"/>
                </w:rPr>
                <w:instrText>PAGE   \* MERGEFORMAT</w:instrText>
              </w:r>
              <w:r w:rsidRPr="008A4616">
                <w:rPr>
                  <w:rFonts w:ascii="Arial" w:hAnsi="Arial" w:cs="Arial"/>
                  <w:sz w:val="16"/>
                  <w:szCs w:val="16"/>
                </w:rPr>
                <w:fldChar w:fldCharType="separate"/>
              </w:r>
              <w:r w:rsidR="00323546">
                <w:rPr>
                  <w:rFonts w:ascii="Arial" w:hAnsi="Arial" w:cs="Arial"/>
                  <w:noProof/>
                  <w:sz w:val="16"/>
                  <w:szCs w:val="16"/>
                </w:rPr>
                <w:t>4</w:t>
              </w:r>
              <w:r w:rsidRPr="008A4616">
                <w:rPr>
                  <w:rFonts w:ascii="Arial" w:hAnsi="Arial" w:cs="Arial"/>
                  <w:sz w:val="16"/>
                  <w:szCs w:val="16"/>
                </w:rPr>
                <w:fldChar w:fldCharType="end"/>
              </w:r>
              <w:r w:rsidRPr="008A4616">
                <w:rPr>
                  <w:rFonts w:ascii="Arial" w:hAnsi="Arial" w:cs="Arial"/>
                  <w:sz w:val="16"/>
                  <w:szCs w:val="16"/>
                </w:rPr>
                <w:t xml:space="preserve"> de </w:t>
              </w:r>
              <w:r>
                <w:rPr>
                  <w:rFonts w:ascii="Arial" w:hAnsi="Arial" w:cs="Arial"/>
                  <w:sz w:val="16"/>
                  <w:szCs w:val="16"/>
                </w:rPr>
                <w:t>4</w:t>
              </w:r>
            </w:p>
          </w:tc>
        </w:tr>
        <w:tr w:rsidR="006A39A5" w:rsidRPr="00333E73" w14:paraId="6034B93D" w14:textId="77777777" w:rsidTr="00771A31">
          <w:trPr>
            <w:trHeight w:val="267"/>
          </w:trPr>
          <w:tc>
            <w:tcPr>
              <w:tcW w:w="4678" w:type="dxa"/>
              <w:vMerge/>
              <w:tcBorders>
                <w:top w:val="single" w:sz="4" w:space="0" w:color="auto"/>
                <w:left w:val="single" w:sz="4" w:space="0" w:color="auto"/>
                <w:bottom w:val="single" w:sz="4" w:space="0" w:color="auto"/>
                <w:right w:val="single" w:sz="4" w:space="0" w:color="auto"/>
              </w:tcBorders>
              <w:vAlign w:val="center"/>
              <w:hideMark/>
            </w:tcPr>
            <w:p w14:paraId="2370B1F6" w14:textId="77777777" w:rsidR="006A39A5" w:rsidRDefault="006A39A5" w:rsidP="006A39A5">
              <w:pPr>
                <w:spacing w:line="276" w:lineRule="auto"/>
                <w:rPr>
                  <w:rFonts w:ascii="Arial" w:eastAsia="DejaVu Sans" w:hAnsi="Arial" w:cs="Arial"/>
                  <w:b/>
                  <w:bCs/>
                  <w:kern w:val="2"/>
                  <w:sz w:val="18"/>
                  <w:szCs w:val="16"/>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567EBB5" w14:textId="77777777" w:rsidR="006A39A5" w:rsidRPr="00333E73" w:rsidRDefault="006A39A5" w:rsidP="006A39A5">
              <w:pPr>
                <w:spacing w:line="276" w:lineRule="auto"/>
                <w:rPr>
                  <w:rFonts w:ascii="Arial" w:eastAsia="DejaVu Sans" w:hAnsi="Arial" w:cs="Arial"/>
                  <w:b/>
                  <w:color w:val="000000" w:themeColor="text1"/>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6ECA4136" w14:textId="77777777" w:rsidR="006A39A5" w:rsidRPr="00333E73" w:rsidRDefault="006A39A5" w:rsidP="006A39A5">
              <w:pPr>
                <w:suppressLineNumbers/>
                <w:tabs>
                  <w:tab w:val="center" w:pos="4818"/>
                  <w:tab w:val="right" w:pos="9637"/>
                </w:tabs>
                <w:rPr>
                  <w:rFonts w:ascii="Arial" w:hAnsi="Arial" w:cs="Arial"/>
                  <w:color w:val="000000" w:themeColor="text1"/>
                  <w:sz w:val="16"/>
                  <w:szCs w:val="16"/>
                </w:rPr>
              </w:pPr>
              <w:r w:rsidRPr="008A4616">
                <w:rPr>
                  <w:rFonts w:ascii="Arial" w:hAnsi="Arial" w:cs="Arial"/>
                  <w:b/>
                  <w:sz w:val="16"/>
                  <w:szCs w:val="16"/>
                </w:rPr>
                <w:t>Código</w:t>
              </w:r>
              <w:r w:rsidRPr="008A4616">
                <w:rPr>
                  <w:rFonts w:ascii="Arial" w:hAnsi="Arial" w:cs="Arial"/>
                  <w:b/>
                  <w:color w:val="000000" w:themeColor="text1"/>
                  <w:sz w:val="16"/>
                  <w:szCs w:val="16"/>
                </w:rPr>
                <w:t>:</w:t>
              </w:r>
              <w:r w:rsidRPr="008A4616">
                <w:rPr>
                  <w:rFonts w:ascii="Arial" w:hAnsi="Arial" w:cs="Arial"/>
                  <w:sz w:val="16"/>
                  <w:szCs w:val="16"/>
                </w:rPr>
                <w:t xml:space="preserve"> </w:t>
              </w:r>
              <w:r w:rsidRPr="00D016EE">
                <w:rPr>
                  <w:rStyle w:val="span"/>
                  <w:rFonts w:ascii="Arial" w:eastAsiaTheme="majorEastAsia" w:hAnsi="Arial" w:cs="Arial"/>
                  <w:sz w:val="16"/>
                  <w:szCs w:val="16"/>
                </w:rPr>
                <w:t>FO-DADAE-232</w:t>
              </w:r>
              <w:r>
                <w:rPr>
                  <w:rStyle w:val="span"/>
                  <w:rFonts w:ascii="Arial" w:hAnsi="Arial" w:cs="Arial"/>
                  <w:sz w:val="16"/>
                  <w:szCs w:val="16"/>
                </w:rPr>
                <w:t>9</w:t>
              </w:r>
            </w:p>
          </w:tc>
        </w:tr>
        <w:tr w:rsidR="006A39A5" w:rsidRPr="00333E73" w14:paraId="2106AF52" w14:textId="77777777" w:rsidTr="00771A31">
          <w:trPr>
            <w:trHeight w:val="272"/>
          </w:trPr>
          <w:tc>
            <w:tcPr>
              <w:tcW w:w="4678" w:type="dxa"/>
              <w:vMerge/>
              <w:tcBorders>
                <w:top w:val="single" w:sz="4" w:space="0" w:color="auto"/>
                <w:left w:val="single" w:sz="4" w:space="0" w:color="auto"/>
                <w:bottom w:val="single" w:sz="4" w:space="0" w:color="auto"/>
                <w:right w:val="single" w:sz="4" w:space="0" w:color="auto"/>
              </w:tcBorders>
              <w:vAlign w:val="center"/>
              <w:hideMark/>
            </w:tcPr>
            <w:p w14:paraId="61B3467B" w14:textId="77777777" w:rsidR="006A39A5" w:rsidRDefault="006A39A5" w:rsidP="006A39A5">
              <w:pPr>
                <w:spacing w:line="276" w:lineRule="auto"/>
                <w:rPr>
                  <w:rFonts w:ascii="Arial" w:eastAsia="DejaVu Sans" w:hAnsi="Arial" w:cs="Arial"/>
                  <w:b/>
                  <w:bCs/>
                  <w:kern w:val="2"/>
                  <w:sz w:val="18"/>
                  <w:szCs w:val="16"/>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5A3B70C" w14:textId="77777777" w:rsidR="006A39A5" w:rsidRPr="00333E73" w:rsidRDefault="006A39A5" w:rsidP="006A39A5">
              <w:pPr>
                <w:spacing w:line="276" w:lineRule="auto"/>
                <w:rPr>
                  <w:rFonts w:ascii="Arial" w:eastAsia="DejaVu Sans" w:hAnsi="Arial" w:cs="Arial"/>
                  <w:b/>
                  <w:color w:val="000000" w:themeColor="text1"/>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64B22372" w14:textId="77777777" w:rsidR="006A39A5" w:rsidRPr="00333E73" w:rsidRDefault="006A39A5" w:rsidP="006A39A5">
              <w:pPr>
                <w:suppressLineNumbers/>
                <w:tabs>
                  <w:tab w:val="center" w:pos="4818"/>
                  <w:tab w:val="right" w:pos="9637"/>
                </w:tabs>
                <w:rPr>
                  <w:rFonts w:ascii="Arial" w:hAnsi="Arial" w:cs="Arial"/>
                  <w:color w:val="000000" w:themeColor="text1"/>
                  <w:sz w:val="16"/>
                  <w:szCs w:val="16"/>
                </w:rPr>
              </w:pPr>
              <w:r w:rsidRPr="008A4616">
                <w:rPr>
                  <w:rFonts w:ascii="Arial" w:hAnsi="Arial" w:cs="Arial"/>
                  <w:b/>
                  <w:sz w:val="16"/>
                  <w:szCs w:val="16"/>
                </w:rPr>
                <w:t>Versión:</w:t>
              </w:r>
              <w:r w:rsidRPr="008A4616">
                <w:rPr>
                  <w:rFonts w:ascii="Arial" w:hAnsi="Arial" w:cs="Arial"/>
                  <w:sz w:val="16"/>
                  <w:szCs w:val="16"/>
                </w:rPr>
                <w:t xml:space="preserve"> </w:t>
              </w:r>
              <w:r>
                <w:rPr>
                  <w:rFonts w:ascii="Arial" w:hAnsi="Arial" w:cs="Arial"/>
                  <w:color w:val="000000" w:themeColor="text1"/>
                  <w:sz w:val="16"/>
                  <w:szCs w:val="16"/>
                </w:rPr>
                <w:t>2</w:t>
              </w:r>
            </w:p>
          </w:tc>
        </w:tr>
        <w:tr w:rsidR="006A39A5" w:rsidRPr="00333E73" w14:paraId="664BFC69" w14:textId="77777777" w:rsidTr="00771A31">
          <w:trPr>
            <w:trHeight w:val="289"/>
          </w:trPr>
          <w:tc>
            <w:tcPr>
              <w:tcW w:w="4678" w:type="dxa"/>
              <w:vMerge/>
              <w:tcBorders>
                <w:top w:val="single" w:sz="4" w:space="0" w:color="auto"/>
                <w:left w:val="single" w:sz="4" w:space="0" w:color="auto"/>
                <w:bottom w:val="single" w:sz="4" w:space="0" w:color="auto"/>
                <w:right w:val="single" w:sz="4" w:space="0" w:color="auto"/>
              </w:tcBorders>
              <w:vAlign w:val="center"/>
              <w:hideMark/>
            </w:tcPr>
            <w:p w14:paraId="1880ADA4" w14:textId="77777777" w:rsidR="006A39A5" w:rsidRDefault="006A39A5" w:rsidP="006A39A5">
              <w:pPr>
                <w:spacing w:line="276" w:lineRule="auto"/>
                <w:rPr>
                  <w:rFonts w:ascii="Arial" w:eastAsia="DejaVu Sans" w:hAnsi="Arial" w:cs="Arial"/>
                  <w:b/>
                  <w:bCs/>
                  <w:kern w:val="2"/>
                  <w:sz w:val="18"/>
                  <w:szCs w:val="16"/>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B921FAF" w14:textId="77777777" w:rsidR="006A39A5" w:rsidRPr="00333E73" w:rsidRDefault="006A39A5" w:rsidP="006A39A5">
              <w:pPr>
                <w:spacing w:line="276" w:lineRule="auto"/>
                <w:rPr>
                  <w:rFonts w:ascii="Arial" w:eastAsia="DejaVu Sans" w:hAnsi="Arial" w:cs="Arial"/>
                  <w:b/>
                  <w:color w:val="000000" w:themeColor="text1"/>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4FD62B67" w14:textId="4D04C551" w:rsidR="006A39A5" w:rsidRPr="00333E73" w:rsidRDefault="006A39A5" w:rsidP="006A39A5">
              <w:pPr>
                <w:suppressLineNumbers/>
                <w:tabs>
                  <w:tab w:val="center" w:pos="4818"/>
                  <w:tab w:val="right" w:pos="9637"/>
                </w:tabs>
                <w:rPr>
                  <w:rFonts w:ascii="Arial" w:hAnsi="Arial" w:cs="Arial"/>
                  <w:color w:val="000000" w:themeColor="text1"/>
                  <w:sz w:val="16"/>
                  <w:szCs w:val="16"/>
                </w:rPr>
              </w:pPr>
              <w:r w:rsidRPr="008A4616">
                <w:rPr>
                  <w:rFonts w:ascii="Arial" w:hAnsi="Arial" w:cs="Arial"/>
                  <w:b/>
                  <w:sz w:val="16"/>
                  <w:szCs w:val="16"/>
                </w:rPr>
                <w:t xml:space="preserve">Fecha de emisión: </w:t>
              </w:r>
              <w:r>
                <w:rPr>
                  <w:rFonts w:ascii="Arial" w:hAnsi="Arial" w:cs="Arial"/>
                  <w:sz w:val="16"/>
                  <w:szCs w:val="16"/>
                </w:rPr>
                <w:t>2026-02-</w:t>
              </w:r>
              <w:r w:rsidR="00323546">
                <w:rPr>
                  <w:rFonts w:ascii="Arial" w:hAnsi="Arial" w:cs="Arial"/>
                  <w:sz w:val="16"/>
                  <w:szCs w:val="16"/>
                </w:rPr>
                <w:t>11</w:t>
              </w:r>
            </w:p>
          </w:tc>
        </w:tr>
      </w:tbl>
      <w:p w14:paraId="2F1949E6" w14:textId="7748769B" w:rsidR="0036140D" w:rsidRPr="005518DA" w:rsidRDefault="00CB0B27">
        <w:pPr>
          <w:pStyle w:val="Encabezado"/>
          <w:rPr>
            <w:sz w:val="16"/>
            <w:szCs w:val="16"/>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2835"/>
      <w:gridCol w:w="2693"/>
    </w:tblGrid>
    <w:tr w:rsidR="00175DE3" w14:paraId="39F7043B" w14:textId="77777777" w:rsidTr="00012D04">
      <w:trPr>
        <w:trHeight w:val="303"/>
      </w:trPr>
      <w:tc>
        <w:tcPr>
          <w:tcW w:w="4395" w:type="dxa"/>
          <w:vMerge w:val="restart"/>
          <w:tcBorders>
            <w:top w:val="single" w:sz="4" w:space="0" w:color="auto"/>
            <w:left w:val="single" w:sz="4" w:space="0" w:color="auto"/>
            <w:bottom w:val="single" w:sz="4" w:space="0" w:color="auto"/>
            <w:right w:val="single" w:sz="4" w:space="0" w:color="auto"/>
          </w:tcBorders>
          <w:vAlign w:val="center"/>
        </w:tcPr>
        <w:p w14:paraId="1B03D58B" w14:textId="77777777" w:rsidR="00175DE3" w:rsidRDefault="00175DE3" w:rsidP="00175DE3">
          <w:pPr>
            <w:spacing w:line="276" w:lineRule="auto"/>
            <w:ind w:left="743" w:hanging="141"/>
            <w:rPr>
              <w:rFonts w:ascii="Arial" w:hAnsi="Arial" w:cs="Arial"/>
              <w:b/>
              <w:bCs/>
              <w:sz w:val="16"/>
              <w:szCs w:val="16"/>
              <w:lang w:eastAsia="en-US"/>
            </w:rPr>
          </w:pPr>
          <w:r>
            <w:rPr>
              <w:noProof/>
              <w:lang w:val="es-MX" w:eastAsia="es-MX"/>
            </w:rPr>
            <w:drawing>
              <wp:anchor distT="0" distB="0" distL="114300" distR="114300" simplePos="0" relativeHeight="251656192" behindDoc="0" locked="0" layoutInCell="1" allowOverlap="1" wp14:anchorId="1053A04C" wp14:editId="73394CD0">
                <wp:simplePos x="0" y="0"/>
                <wp:positionH relativeFrom="column">
                  <wp:posOffset>-46990</wp:posOffset>
                </wp:positionH>
                <wp:positionV relativeFrom="paragraph">
                  <wp:posOffset>24130</wp:posOffset>
                </wp:positionV>
                <wp:extent cx="397510" cy="509905"/>
                <wp:effectExtent l="0" t="0" r="2540" b="4445"/>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510" cy="509905"/>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r>
            <w:rPr>
              <w:rFonts w:ascii="Arial" w:hAnsi="Arial" w:cs="Arial"/>
              <w:b/>
              <w:bCs/>
              <w:sz w:val="16"/>
              <w:szCs w:val="16"/>
              <w:lang w:eastAsia="en-US"/>
            </w:rPr>
            <w:t>MINISTERIO DE DEFENSA NACIONAL</w:t>
          </w:r>
        </w:p>
        <w:p w14:paraId="7D23F110" w14:textId="77777777" w:rsidR="00175DE3" w:rsidRDefault="00175DE3" w:rsidP="00175DE3">
          <w:pPr>
            <w:spacing w:line="276" w:lineRule="auto"/>
            <w:ind w:left="602" w:hanging="141"/>
            <w:rPr>
              <w:rFonts w:ascii="Arial" w:hAnsi="Arial" w:cs="Arial"/>
              <w:b/>
              <w:bCs/>
              <w:sz w:val="2"/>
              <w:szCs w:val="16"/>
              <w:lang w:eastAsia="en-US"/>
            </w:rPr>
          </w:pPr>
        </w:p>
        <w:p w14:paraId="66E3DC29" w14:textId="77777777" w:rsidR="00175DE3" w:rsidRDefault="00175DE3" w:rsidP="00175DE3">
          <w:pPr>
            <w:spacing w:line="276" w:lineRule="auto"/>
            <w:ind w:left="602"/>
            <w:rPr>
              <w:rFonts w:ascii="Arial" w:hAnsi="Arial" w:cs="Arial"/>
              <w:b/>
              <w:bCs/>
              <w:sz w:val="16"/>
              <w:szCs w:val="16"/>
              <w:lang w:eastAsia="en-US"/>
            </w:rPr>
          </w:pPr>
          <w:r>
            <w:rPr>
              <w:rFonts w:ascii="Arial" w:hAnsi="Arial" w:cs="Arial"/>
              <w:b/>
              <w:bCs/>
              <w:sz w:val="16"/>
              <w:szCs w:val="16"/>
              <w:lang w:eastAsia="en-US"/>
            </w:rPr>
            <w:t>COMANDO GENERAL FUERZAS MILITARES</w:t>
          </w:r>
        </w:p>
        <w:p w14:paraId="4E81F9B8" w14:textId="77777777" w:rsidR="00175DE3" w:rsidRDefault="00175DE3" w:rsidP="00175DE3">
          <w:pPr>
            <w:spacing w:line="276" w:lineRule="auto"/>
            <w:ind w:left="602" w:hanging="141"/>
            <w:rPr>
              <w:rFonts w:ascii="Arial" w:hAnsi="Arial" w:cs="Arial"/>
              <w:b/>
              <w:bCs/>
              <w:sz w:val="2"/>
              <w:szCs w:val="16"/>
              <w:lang w:eastAsia="en-US"/>
            </w:rPr>
          </w:pPr>
        </w:p>
        <w:p w14:paraId="6B55E61A" w14:textId="77777777" w:rsidR="00175DE3" w:rsidRDefault="00175DE3" w:rsidP="00175DE3">
          <w:pPr>
            <w:spacing w:line="276" w:lineRule="auto"/>
            <w:ind w:left="602"/>
            <w:rPr>
              <w:rFonts w:ascii="Arial" w:hAnsi="Arial" w:cs="Arial"/>
              <w:b/>
              <w:bCs/>
              <w:sz w:val="16"/>
              <w:szCs w:val="16"/>
              <w:lang w:eastAsia="en-US"/>
            </w:rPr>
          </w:pPr>
          <w:r>
            <w:rPr>
              <w:rFonts w:ascii="Arial" w:hAnsi="Arial" w:cs="Arial"/>
              <w:b/>
              <w:bCs/>
              <w:sz w:val="16"/>
              <w:szCs w:val="16"/>
              <w:lang w:eastAsia="en-US"/>
            </w:rPr>
            <w:t>EJÉRCITO NACIONAL</w:t>
          </w:r>
        </w:p>
        <w:p w14:paraId="5969609D" w14:textId="77777777" w:rsidR="00346C53" w:rsidRPr="00012D04" w:rsidRDefault="00012D04" w:rsidP="007A3FE2">
          <w:pPr>
            <w:spacing w:line="276" w:lineRule="auto"/>
            <w:ind w:left="602"/>
            <w:rPr>
              <w:rFonts w:ascii="Arial" w:hAnsi="Arial" w:cs="Arial"/>
              <w:b/>
              <w:bCs/>
              <w:sz w:val="16"/>
              <w:szCs w:val="16"/>
              <w:lang w:eastAsia="en-US"/>
            </w:rPr>
          </w:pPr>
          <w:r>
            <w:rPr>
              <w:rFonts w:ascii="Arial" w:hAnsi="Arial" w:cs="Arial"/>
              <w:b/>
              <w:bCs/>
              <w:sz w:val="16"/>
              <w:szCs w:val="16"/>
              <w:lang w:eastAsia="en-US"/>
            </w:rPr>
            <w:t>DEPARTAMENTO JURÍDICO INTEGRAL</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3AAC59E7" w14:textId="66757F60" w:rsidR="00175DE3" w:rsidRDefault="00175DE3" w:rsidP="00175DE3">
          <w:pPr>
            <w:suppressLineNumbers/>
            <w:tabs>
              <w:tab w:val="center" w:pos="4818"/>
              <w:tab w:val="right" w:pos="9637"/>
            </w:tabs>
            <w:spacing w:line="276" w:lineRule="auto"/>
            <w:ind w:left="34"/>
            <w:jc w:val="center"/>
            <w:rPr>
              <w:rFonts w:ascii="Arial" w:hAnsi="Arial" w:cs="Arial"/>
              <w:b/>
              <w:sz w:val="28"/>
              <w:szCs w:val="20"/>
              <w:lang w:eastAsia="en-US"/>
            </w:rPr>
          </w:pPr>
          <w:r>
            <w:rPr>
              <w:rFonts w:ascii="Arial" w:hAnsi="Arial" w:cs="Arial"/>
              <w:b/>
              <w:sz w:val="20"/>
              <w:szCs w:val="20"/>
              <w:lang w:eastAsia="en-US"/>
            </w:rPr>
            <w:t>AUTO DE VINCULACIÓN INVESTIGADO(S)</w:t>
          </w:r>
          <w:r w:rsidR="00322952">
            <w:rPr>
              <w:rFonts w:ascii="Arial" w:hAnsi="Arial" w:cs="Arial"/>
              <w:b/>
              <w:sz w:val="20"/>
              <w:szCs w:val="20"/>
              <w:lang w:eastAsia="en-US"/>
            </w:rPr>
            <w:t xml:space="preserve"> EN LA ACTUACIÓN ADMINISTRATIVA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101B7DB" w14:textId="524CFCF3" w:rsidR="00175DE3" w:rsidRDefault="00175DE3" w:rsidP="00175DE3">
          <w:pPr>
            <w:spacing w:line="276" w:lineRule="auto"/>
            <w:rPr>
              <w:rFonts w:ascii="Arial" w:hAnsi="Arial" w:cs="Arial"/>
              <w:b/>
              <w:bCs/>
              <w:sz w:val="16"/>
              <w:szCs w:val="16"/>
              <w:lang w:eastAsia="en-US"/>
            </w:rPr>
          </w:pPr>
          <w:r>
            <w:rPr>
              <w:rFonts w:ascii="Arial" w:hAnsi="Arial" w:cs="Arial"/>
              <w:b/>
              <w:bCs/>
              <w:sz w:val="16"/>
              <w:szCs w:val="16"/>
              <w:lang w:eastAsia="en-US"/>
            </w:rPr>
            <w:t>Pág.</w:t>
          </w:r>
          <w:r>
            <w:rPr>
              <w:rFonts w:ascii="Arial" w:hAnsi="Arial" w:cs="Arial"/>
              <w:sz w:val="16"/>
              <w:szCs w:val="16"/>
              <w:lang w:eastAsia="en-US"/>
            </w:rPr>
            <w:t xml:space="preserve"> </w:t>
          </w:r>
          <w:r>
            <w:rPr>
              <w:rFonts w:ascii="Arial" w:hAnsi="Arial" w:cs="Arial"/>
              <w:sz w:val="16"/>
              <w:szCs w:val="16"/>
              <w:lang w:eastAsia="en-US"/>
            </w:rPr>
            <w:fldChar w:fldCharType="begin"/>
          </w:r>
          <w:r>
            <w:rPr>
              <w:rFonts w:ascii="Arial" w:hAnsi="Arial" w:cs="Arial"/>
              <w:sz w:val="16"/>
              <w:szCs w:val="16"/>
              <w:lang w:eastAsia="en-US"/>
            </w:rPr>
            <w:instrText>PAGE   \* MERGEFORMAT</w:instrText>
          </w:r>
          <w:r>
            <w:rPr>
              <w:rFonts w:ascii="Arial" w:hAnsi="Arial" w:cs="Arial"/>
              <w:sz w:val="16"/>
              <w:szCs w:val="16"/>
              <w:lang w:eastAsia="en-US"/>
            </w:rPr>
            <w:fldChar w:fldCharType="separate"/>
          </w:r>
          <w:r w:rsidR="00B56D54">
            <w:rPr>
              <w:rFonts w:ascii="Arial" w:hAnsi="Arial" w:cs="Arial"/>
              <w:noProof/>
              <w:sz w:val="16"/>
              <w:szCs w:val="16"/>
              <w:lang w:eastAsia="en-US"/>
            </w:rPr>
            <w:t>1</w:t>
          </w:r>
          <w:r>
            <w:rPr>
              <w:rFonts w:ascii="Arial" w:hAnsi="Arial" w:cs="Arial"/>
              <w:sz w:val="16"/>
              <w:szCs w:val="16"/>
              <w:lang w:eastAsia="en-US"/>
            </w:rPr>
            <w:fldChar w:fldCharType="end"/>
          </w:r>
          <w:r>
            <w:rPr>
              <w:rFonts w:ascii="Arial" w:hAnsi="Arial" w:cs="Arial"/>
              <w:sz w:val="16"/>
              <w:szCs w:val="16"/>
              <w:lang w:eastAsia="en-US"/>
            </w:rPr>
            <w:t xml:space="preserve"> de </w:t>
          </w:r>
          <w:r>
            <w:rPr>
              <w:rFonts w:ascii="Arial" w:hAnsi="Arial" w:cs="Arial"/>
              <w:sz w:val="16"/>
              <w:szCs w:val="16"/>
              <w:lang w:eastAsia="en-US"/>
            </w:rPr>
            <w:fldChar w:fldCharType="begin"/>
          </w:r>
          <w:r>
            <w:rPr>
              <w:rFonts w:ascii="Arial" w:hAnsi="Arial" w:cs="Arial"/>
              <w:sz w:val="16"/>
              <w:szCs w:val="16"/>
              <w:lang w:eastAsia="en-US"/>
            </w:rPr>
            <w:instrText xml:space="preserve"> NUMPAGES   \* MERGEFORMAT </w:instrText>
          </w:r>
          <w:r>
            <w:rPr>
              <w:rFonts w:ascii="Arial" w:hAnsi="Arial" w:cs="Arial"/>
              <w:sz w:val="16"/>
              <w:szCs w:val="16"/>
              <w:lang w:eastAsia="en-US"/>
            </w:rPr>
            <w:fldChar w:fldCharType="separate"/>
          </w:r>
          <w:r w:rsidR="00B56D54">
            <w:rPr>
              <w:rFonts w:ascii="Arial" w:hAnsi="Arial" w:cs="Arial"/>
              <w:noProof/>
              <w:sz w:val="16"/>
              <w:szCs w:val="16"/>
              <w:lang w:eastAsia="en-US"/>
            </w:rPr>
            <w:t>5</w:t>
          </w:r>
          <w:r>
            <w:rPr>
              <w:rFonts w:ascii="Arial" w:hAnsi="Arial" w:cs="Arial"/>
              <w:sz w:val="16"/>
              <w:szCs w:val="16"/>
              <w:lang w:eastAsia="en-US"/>
            </w:rPr>
            <w:fldChar w:fldCharType="end"/>
          </w:r>
        </w:p>
      </w:tc>
    </w:tr>
    <w:tr w:rsidR="00175DE3" w14:paraId="0CE35AFC" w14:textId="77777777" w:rsidTr="00012D04">
      <w:trPr>
        <w:trHeight w:val="243"/>
      </w:trPr>
      <w:tc>
        <w:tcPr>
          <w:tcW w:w="4395" w:type="dxa"/>
          <w:vMerge/>
          <w:tcBorders>
            <w:top w:val="single" w:sz="4" w:space="0" w:color="auto"/>
            <w:left w:val="single" w:sz="4" w:space="0" w:color="auto"/>
            <w:bottom w:val="single" w:sz="4" w:space="0" w:color="auto"/>
            <w:right w:val="single" w:sz="4" w:space="0" w:color="auto"/>
          </w:tcBorders>
          <w:vAlign w:val="center"/>
          <w:hideMark/>
        </w:tcPr>
        <w:p w14:paraId="546A23B3" w14:textId="77777777" w:rsidR="00175DE3" w:rsidRDefault="00175DE3" w:rsidP="00175DE3">
          <w:pPr>
            <w:spacing w:line="276" w:lineRule="auto"/>
            <w:rPr>
              <w:rFonts w:ascii="Arial" w:eastAsia="DejaVu Sans" w:hAnsi="Arial" w:cs="Arial"/>
              <w:b/>
              <w:bCs/>
              <w:kern w:val="2"/>
              <w:sz w:val="18"/>
              <w:szCs w:val="16"/>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6E86E49" w14:textId="77777777" w:rsidR="00175DE3" w:rsidRDefault="00175DE3" w:rsidP="00175DE3">
          <w:pPr>
            <w:spacing w:line="276" w:lineRule="auto"/>
            <w:rPr>
              <w:rFonts w:ascii="Arial" w:eastAsia="DejaVu Sans" w:hAnsi="Arial" w:cs="Arial"/>
              <w:b/>
              <w:kern w:val="2"/>
              <w:sz w:val="28"/>
              <w:szCs w:val="20"/>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1DDB9B59" w14:textId="62F581AF" w:rsidR="00175DE3" w:rsidRDefault="00175DE3">
          <w:pPr>
            <w:suppressLineNumbers/>
            <w:tabs>
              <w:tab w:val="center" w:pos="4818"/>
              <w:tab w:val="right" w:pos="9637"/>
            </w:tabs>
            <w:spacing w:line="276" w:lineRule="auto"/>
            <w:rPr>
              <w:rFonts w:ascii="Arial" w:hAnsi="Arial" w:cs="Arial"/>
              <w:sz w:val="16"/>
              <w:szCs w:val="16"/>
              <w:lang w:eastAsia="en-US"/>
            </w:rPr>
          </w:pPr>
          <w:r>
            <w:rPr>
              <w:rFonts w:ascii="Arial" w:hAnsi="Arial" w:cs="Arial"/>
              <w:b/>
              <w:sz w:val="16"/>
              <w:szCs w:val="16"/>
              <w:lang w:eastAsia="en-US"/>
            </w:rPr>
            <w:t>Código</w:t>
          </w:r>
          <w:r>
            <w:rPr>
              <w:rFonts w:ascii="Arial" w:hAnsi="Arial" w:cs="Arial"/>
              <w:sz w:val="16"/>
              <w:szCs w:val="16"/>
              <w:lang w:eastAsia="en-US"/>
            </w:rPr>
            <w:t xml:space="preserve">: </w:t>
          </w:r>
          <w:r w:rsidR="00E02A1F" w:rsidRPr="00E02A1F">
            <w:rPr>
              <w:rStyle w:val="span"/>
              <w:rFonts w:ascii="Arial" w:eastAsiaTheme="majorEastAsia" w:hAnsi="Arial" w:cs="Arial"/>
              <w:sz w:val="16"/>
              <w:szCs w:val="16"/>
            </w:rPr>
            <w:t>FO-</w:t>
          </w:r>
          <w:r w:rsidR="003C7420">
            <w:rPr>
              <w:rStyle w:val="span"/>
              <w:rFonts w:ascii="Arial" w:eastAsiaTheme="majorEastAsia" w:hAnsi="Arial" w:cs="Arial"/>
              <w:sz w:val="16"/>
              <w:szCs w:val="16"/>
            </w:rPr>
            <w:t>JEMPP</w:t>
          </w:r>
          <w:r w:rsidR="00E02A1F" w:rsidRPr="00E02A1F">
            <w:rPr>
              <w:rStyle w:val="span"/>
              <w:rFonts w:ascii="Arial" w:eastAsiaTheme="majorEastAsia" w:hAnsi="Arial" w:cs="Arial"/>
              <w:sz w:val="16"/>
              <w:szCs w:val="16"/>
            </w:rPr>
            <w:t>-</w:t>
          </w:r>
          <w:r w:rsidR="00322952">
            <w:rPr>
              <w:rStyle w:val="span"/>
              <w:rFonts w:ascii="Arial" w:eastAsiaTheme="majorEastAsia" w:hAnsi="Arial" w:cs="Arial"/>
              <w:sz w:val="16"/>
              <w:szCs w:val="16"/>
            </w:rPr>
            <w:t>DADAE</w:t>
          </w:r>
          <w:r w:rsidR="00E02A1F" w:rsidRPr="00E02A1F">
            <w:rPr>
              <w:rStyle w:val="span"/>
              <w:rFonts w:ascii="Arial" w:eastAsiaTheme="majorEastAsia" w:hAnsi="Arial" w:cs="Arial"/>
              <w:sz w:val="16"/>
              <w:szCs w:val="16"/>
            </w:rPr>
            <w:t>-1155</w:t>
          </w:r>
        </w:p>
      </w:tc>
    </w:tr>
    <w:tr w:rsidR="00175DE3" w14:paraId="48437E65" w14:textId="77777777" w:rsidTr="00012D04">
      <w:trPr>
        <w:trHeight w:val="296"/>
      </w:trPr>
      <w:tc>
        <w:tcPr>
          <w:tcW w:w="4395" w:type="dxa"/>
          <w:vMerge/>
          <w:tcBorders>
            <w:top w:val="single" w:sz="4" w:space="0" w:color="auto"/>
            <w:left w:val="single" w:sz="4" w:space="0" w:color="auto"/>
            <w:bottom w:val="single" w:sz="4" w:space="0" w:color="auto"/>
            <w:right w:val="single" w:sz="4" w:space="0" w:color="auto"/>
          </w:tcBorders>
          <w:vAlign w:val="center"/>
          <w:hideMark/>
        </w:tcPr>
        <w:p w14:paraId="09262B20" w14:textId="77777777" w:rsidR="00175DE3" w:rsidRDefault="00175DE3" w:rsidP="00175DE3">
          <w:pPr>
            <w:spacing w:line="276" w:lineRule="auto"/>
            <w:rPr>
              <w:rFonts w:ascii="Arial" w:eastAsia="DejaVu Sans" w:hAnsi="Arial" w:cs="Arial"/>
              <w:b/>
              <w:bCs/>
              <w:kern w:val="2"/>
              <w:sz w:val="18"/>
              <w:szCs w:val="16"/>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1851193C" w14:textId="77777777" w:rsidR="00175DE3" w:rsidRDefault="00175DE3" w:rsidP="00175DE3">
          <w:pPr>
            <w:spacing w:line="276" w:lineRule="auto"/>
            <w:rPr>
              <w:rFonts w:ascii="Arial" w:eastAsia="DejaVu Sans" w:hAnsi="Arial" w:cs="Arial"/>
              <w:b/>
              <w:kern w:val="2"/>
              <w:sz w:val="28"/>
              <w:szCs w:val="20"/>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7A41C585" w14:textId="77777777" w:rsidR="00175DE3" w:rsidRDefault="00175DE3" w:rsidP="00175DE3">
          <w:pPr>
            <w:suppressLineNumbers/>
            <w:tabs>
              <w:tab w:val="center" w:pos="4818"/>
              <w:tab w:val="right" w:pos="9637"/>
            </w:tabs>
            <w:spacing w:line="276" w:lineRule="auto"/>
            <w:rPr>
              <w:rFonts w:ascii="Arial" w:hAnsi="Arial" w:cs="Arial"/>
              <w:sz w:val="16"/>
              <w:szCs w:val="16"/>
              <w:lang w:eastAsia="en-US"/>
            </w:rPr>
          </w:pPr>
          <w:r>
            <w:rPr>
              <w:rFonts w:ascii="Arial" w:hAnsi="Arial" w:cs="Arial"/>
              <w:b/>
              <w:sz w:val="16"/>
              <w:szCs w:val="16"/>
              <w:lang w:eastAsia="en-US"/>
            </w:rPr>
            <w:t>Versión:</w:t>
          </w:r>
          <w:r>
            <w:rPr>
              <w:rFonts w:ascii="Arial" w:hAnsi="Arial" w:cs="Arial"/>
              <w:sz w:val="16"/>
              <w:szCs w:val="16"/>
              <w:lang w:eastAsia="en-US"/>
            </w:rPr>
            <w:t xml:space="preserve"> 0</w:t>
          </w:r>
        </w:p>
      </w:tc>
    </w:tr>
    <w:tr w:rsidR="00175DE3" w14:paraId="0F714EC0" w14:textId="77777777" w:rsidTr="00012D04">
      <w:trPr>
        <w:trHeight w:val="308"/>
      </w:trPr>
      <w:tc>
        <w:tcPr>
          <w:tcW w:w="4395" w:type="dxa"/>
          <w:vMerge/>
          <w:tcBorders>
            <w:top w:val="single" w:sz="4" w:space="0" w:color="auto"/>
            <w:left w:val="single" w:sz="4" w:space="0" w:color="auto"/>
            <w:bottom w:val="single" w:sz="4" w:space="0" w:color="auto"/>
            <w:right w:val="single" w:sz="4" w:space="0" w:color="auto"/>
          </w:tcBorders>
          <w:vAlign w:val="center"/>
          <w:hideMark/>
        </w:tcPr>
        <w:p w14:paraId="6054C4ED" w14:textId="77777777" w:rsidR="00175DE3" w:rsidRDefault="00175DE3" w:rsidP="00175DE3">
          <w:pPr>
            <w:spacing w:line="276" w:lineRule="auto"/>
            <w:rPr>
              <w:rFonts w:ascii="Arial" w:eastAsia="DejaVu Sans" w:hAnsi="Arial" w:cs="Arial"/>
              <w:b/>
              <w:bCs/>
              <w:kern w:val="2"/>
              <w:sz w:val="18"/>
              <w:szCs w:val="16"/>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2F13A8F1" w14:textId="77777777" w:rsidR="00175DE3" w:rsidRDefault="00175DE3" w:rsidP="00175DE3">
          <w:pPr>
            <w:spacing w:line="276" w:lineRule="auto"/>
            <w:rPr>
              <w:rFonts w:ascii="Arial" w:eastAsia="DejaVu Sans" w:hAnsi="Arial" w:cs="Arial"/>
              <w:b/>
              <w:kern w:val="2"/>
              <w:sz w:val="28"/>
              <w:szCs w:val="20"/>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044EE29" w14:textId="77777777" w:rsidR="00175DE3" w:rsidRDefault="00175DE3" w:rsidP="00175DE3">
          <w:pPr>
            <w:suppressLineNumbers/>
            <w:tabs>
              <w:tab w:val="center" w:pos="4818"/>
              <w:tab w:val="right" w:pos="9637"/>
            </w:tabs>
            <w:spacing w:line="276" w:lineRule="auto"/>
            <w:rPr>
              <w:rFonts w:ascii="Arial" w:hAnsi="Arial" w:cs="Arial"/>
              <w:sz w:val="16"/>
              <w:szCs w:val="16"/>
              <w:lang w:eastAsia="en-US"/>
            </w:rPr>
          </w:pPr>
          <w:r>
            <w:rPr>
              <w:rFonts w:ascii="Arial" w:hAnsi="Arial" w:cs="Arial"/>
              <w:b/>
              <w:sz w:val="16"/>
              <w:szCs w:val="16"/>
              <w:lang w:eastAsia="en-US"/>
            </w:rPr>
            <w:t xml:space="preserve">Fecha de emisión: </w:t>
          </w:r>
          <w:r w:rsidR="00012D04">
            <w:rPr>
              <w:rFonts w:ascii="Arial" w:hAnsi="Arial" w:cs="Arial"/>
              <w:sz w:val="16"/>
              <w:szCs w:val="16"/>
              <w:lang w:eastAsia="en-US"/>
            </w:rPr>
            <w:t>2018-11-06</w:t>
          </w:r>
        </w:p>
      </w:tc>
    </w:tr>
  </w:tbl>
  <w:p w14:paraId="08E6C38A" w14:textId="77777777" w:rsidR="00175DE3" w:rsidRDefault="00175DE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664F4C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A97631E"/>
    <w:multiLevelType w:val="hybridMultilevel"/>
    <w:tmpl w:val="DFF442D2"/>
    <w:lvl w:ilvl="0" w:tplc="F3E41658">
      <w:start w:val="1"/>
      <w:numFmt w:val="decimal"/>
      <w:lvlText w:val="%1."/>
      <w:lvlJc w:val="left"/>
      <w:pPr>
        <w:ind w:left="720" w:hanging="360"/>
      </w:pPr>
      <w:rPr>
        <w:b/>
        <w:color w:val="BFBFBF"/>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1CD253D"/>
    <w:multiLevelType w:val="hybridMultilevel"/>
    <w:tmpl w:val="3FA27C68"/>
    <w:lvl w:ilvl="0" w:tplc="91948058">
      <w:start w:val="1"/>
      <w:numFmt w:val="upperLetter"/>
      <w:lvlText w:val="%1)"/>
      <w:lvlJc w:val="left"/>
      <w:pPr>
        <w:ind w:left="720" w:hanging="360"/>
      </w:pPr>
      <w:rPr>
        <w:rFonts w:ascii="Arial Narrow" w:hAnsi="Arial Narrow" w:cs="Times New Roman" w:hint="default"/>
        <w:color w:val="000000" w:themeColor="text1"/>
        <w:sz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49C56D1"/>
    <w:multiLevelType w:val="multilevel"/>
    <w:tmpl w:val="859E711E"/>
    <w:lvl w:ilvl="0">
      <w:start w:val="1"/>
      <w:numFmt w:val="none"/>
      <w:lvlText w:val=""/>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lang w:val="es-CO"/>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abstractNum w:abstractNumId="4" w15:restartNumberingAfterBreak="0">
    <w:nsid w:val="43F66AE0"/>
    <w:multiLevelType w:val="hybridMultilevel"/>
    <w:tmpl w:val="521425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ED239B5"/>
    <w:multiLevelType w:val="singleLevel"/>
    <w:tmpl w:val="7D524358"/>
    <w:lvl w:ilvl="0">
      <w:start w:val="1"/>
      <w:numFmt w:val="decimal"/>
      <w:lvlText w:val="%1."/>
      <w:lvlJc w:val="left"/>
      <w:pPr>
        <w:tabs>
          <w:tab w:val="num" w:pos="360"/>
        </w:tabs>
        <w:ind w:left="360" w:hanging="360"/>
      </w:pPr>
      <w:rPr>
        <w:rFonts w:hint="default"/>
        <w:b/>
        <w:color w:val="auto"/>
      </w:r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6BD"/>
    <w:rsid w:val="000017D6"/>
    <w:rsid w:val="00006EC3"/>
    <w:rsid w:val="00012D04"/>
    <w:rsid w:val="00016BEF"/>
    <w:rsid w:val="00021ED8"/>
    <w:rsid w:val="00022150"/>
    <w:rsid w:val="00022618"/>
    <w:rsid w:val="00025FA6"/>
    <w:rsid w:val="00027791"/>
    <w:rsid w:val="000318BD"/>
    <w:rsid w:val="0005414E"/>
    <w:rsid w:val="00056E87"/>
    <w:rsid w:val="000652D7"/>
    <w:rsid w:val="000676D1"/>
    <w:rsid w:val="00074796"/>
    <w:rsid w:val="00076388"/>
    <w:rsid w:val="00077E29"/>
    <w:rsid w:val="00080708"/>
    <w:rsid w:val="000822F4"/>
    <w:rsid w:val="0008284F"/>
    <w:rsid w:val="00084235"/>
    <w:rsid w:val="00086B3F"/>
    <w:rsid w:val="00093FA7"/>
    <w:rsid w:val="00095279"/>
    <w:rsid w:val="0009677D"/>
    <w:rsid w:val="000A48B1"/>
    <w:rsid w:val="000B1D2F"/>
    <w:rsid w:val="000B6186"/>
    <w:rsid w:val="000B69BD"/>
    <w:rsid w:val="000D012E"/>
    <w:rsid w:val="000D267C"/>
    <w:rsid w:val="000D5395"/>
    <w:rsid w:val="000E1036"/>
    <w:rsid w:val="000E2896"/>
    <w:rsid w:val="000E2E5C"/>
    <w:rsid w:val="000E36D7"/>
    <w:rsid w:val="000E544D"/>
    <w:rsid w:val="000E6BBD"/>
    <w:rsid w:val="001029C5"/>
    <w:rsid w:val="001105E7"/>
    <w:rsid w:val="00110BC9"/>
    <w:rsid w:val="00111D0A"/>
    <w:rsid w:val="00113935"/>
    <w:rsid w:val="00113E9D"/>
    <w:rsid w:val="001168A4"/>
    <w:rsid w:val="00122B09"/>
    <w:rsid w:val="001312D9"/>
    <w:rsid w:val="00133584"/>
    <w:rsid w:val="001411E5"/>
    <w:rsid w:val="001415F8"/>
    <w:rsid w:val="001519FC"/>
    <w:rsid w:val="00154682"/>
    <w:rsid w:val="0015564C"/>
    <w:rsid w:val="00156734"/>
    <w:rsid w:val="00165744"/>
    <w:rsid w:val="00166210"/>
    <w:rsid w:val="00170FFB"/>
    <w:rsid w:val="001749D1"/>
    <w:rsid w:val="00175DE3"/>
    <w:rsid w:val="00181623"/>
    <w:rsid w:val="00187892"/>
    <w:rsid w:val="001927E3"/>
    <w:rsid w:val="00194B9A"/>
    <w:rsid w:val="00196E58"/>
    <w:rsid w:val="001A2980"/>
    <w:rsid w:val="001A39B8"/>
    <w:rsid w:val="001B155D"/>
    <w:rsid w:val="001B2B96"/>
    <w:rsid w:val="001B6478"/>
    <w:rsid w:val="001B6772"/>
    <w:rsid w:val="001B7242"/>
    <w:rsid w:val="001D0252"/>
    <w:rsid w:val="001D4445"/>
    <w:rsid w:val="001D450B"/>
    <w:rsid w:val="001E03E5"/>
    <w:rsid w:val="001E3E90"/>
    <w:rsid w:val="001E4CB7"/>
    <w:rsid w:val="001E6CC6"/>
    <w:rsid w:val="001F053D"/>
    <w:rsid w:val="001F16B0"/>
    <w:rsid w:val="00202F98"/>
    <w:rsid w:val="0020720D"/>
    <w:rsid w:val="0021429E"/>
    <w:rsid w:val="00225452"/>
    <w:rsid w:val="00227C07"/>
    <w:rsid w:val="00232953"/>
    <w:rsid w:val="0023350E"/>
    <w:rsid w:val="00240393"/>
    <w:rsid w:val="00242F4B"/>
    <w:rsid w:val="002449EE"/>
    <w:rsid w:val="00246C8D"/>
    <w:rsid w:val="00251563"/>
    <w:rsid w:val="00252056"/>
    <w:rsid w:val="00253B2E"/>
    <w:rsid w:val="00254AD7"/>
    <w:rsid w:val="0026538A"/>
    <w:rsid w:val="00271E51"/>
    <w:rsid w:val="00273DC0"/>
    <w:rsid w:val="002754AF"/>
    <w:rsid w:val="00277ECB"/>
    <w:rsid w:val="002812B9"/>
    <w:rsid w:val="002912AF"/>
    <w:rsid w:val="00293583"/>
    <w:rsid w:val="00297190"/>
    <w:rsid w:val="002A71C7"/>
    <w:rsid w:val="002B30E2"/>
    <w:rsid w:val="002C03B2"/>
    <w:rsid w:val="002D0652"/>
    <w:rsid w:val="002D0885"/>
    <w:rsid w:val="002D2CE2"/>
    <w:rsid w:val="002D5E02"/>
    <w:rsid w:val="002E2E8A"/>
    <w:rsid w:val="002E6C83"/>
    <w:rsid w:val="002F19E7"/>
    <w:rsid w:val="00312A49"/>
    <w:rsid w:val="0031721E"/>
    <w:rsid w:val="003174AF"/>
    <w:rsid w:val="00317D58"/>
    <w:rsid w:val="00321DC7"/>
    <w:rsid w:val="00322952"/>
    <w:rsid w:val="00323546"/>
    <w:rsid w:val="00324265"/>
    <w:rsid w:val="003304A8"/>
    <w:rsid w:val="00334D66"/>
    <w:rsid w:val="00337149"/>
    <w:rsid w:val="003421CC"/>
    <w:rsid w:val="00343464"/>
    <w:rsid w:val="00343637"/>
    <w:rsid w:val="00343666"/>
    <w:rsid w:val="00344C26"/>
    <w:rsid w:val="003451E2"/>
    <w:rsid w:val="00346C53"/>
    <w:rsid w:val="00346E8A"/>
    <w:rsid w:val="003504E0"/>
    <w:rsid w:val="00352374"/>
    <w:rsid w:val="00353692"/>
    <w:rsid w:val="00353900"/>
    <w:rsid w:val="0036140D"/>
    <w:rsid w:val="00363D84"/>
    <w:rsid w:val="00364077"/>
    <w:rsid w:val="00364C64"/>
    <w:rsid w:val="00371FAD"/>
    <w:rsid w:val="0037427A"/>
    <w:rsid w:val="00375F18"/>
    <w:rsid w:val="003763DA"/>
    <w:rsid w:val="00382A24"/>
    <w:rsid w:val="003831C6"/>
    <w:rsid w:val="00385DEA"/>
    <w:rsid w:val="00385E35"/>
    <w:rsid w:val="00386EC1"/>
    <w:rsid w:val="00394877"/>
    <w:rsid w:val="0039546B"/>
    <w:rsid w:val="003A0B89"/>
    <w:rsid w:val="003A0E13"/>
    <w:rsid w:val="003A4C8E"/>
    <w:rsid w:val="003A68CD"/>
    <w:rsid w:val="003B2E06"/>
    <w:rsid w:val="003B4DB6"/>
    <w:rsid w:val="003B58B3"/>
    <w:rsid w:val="003B7EDD"/>
    <w:rsid w:val="003C7420"/>
    <w:rsid w:val="003D5423"/>
    <w:rsid w:val="003E6DB9"/>
    <w:rsid w:val="003E79FA"/>
    <w:rsid w:val="003E7C23"/>
    <w:rsid w:val="003F0C2D"/>
    <w:rsid w:val="00402264"/>
    <w:rsid w:val="004058FC"/>
    <w:rsid w:val="00406E67"/>
    <w:rsid w:val="004114BD"/>
    <w:rsid w:val="004131A8"/>
    <w:rsid w:val="0041400B"/>
    <w:rsid w:val="004156D9"/>
    <w:rsid w:val="004237EE"/>
    <w:rsid w:val="004264EC"/>
    <w:rsid w:val="004277E8"/>
    <w:rsid w:val="00436DD2"/>
    <w:rsid w:val="004473E6"/>
    <w:rsid w:val="004501B8"/>
    <w:rsid w:val="004505C7"/>
    <w:rsid w:val="00461078"/>
    <w:rsid w:val="00463A63"/>
    <w:rsid w:val="0047104E"/>
    <w:rsid w:val="00480C86"/>
    <w:rsid w:val="00482A59"/>
    <w:rsid w:val="0048341F"/>
    <w:rsid w:val="0049065D"/>
    <w:rsid w:val="00495420"/>
    <w:rsid w:val="004A0DD6"/>
    <w:rsid w:val="004A439C"/>
    <w:rsid w:val="004B2214"/>
    <w:rsid w:val="004B436E"/>
    <w:rsid w:val="004C4FA6"/>
    <w:rsid w:val="004D31A7"/>
    <w:rsid w:val="004D36D2"/>
    <w:rsid w:val="004D7FBD"/>
    <w:rsid w:val="004E2C1C"/>
    <w:rsid w:val="004F0481"/>
    <w:rsid w:val="004F36F2"/>
    <w:rsid w:val="0050034A"/>
    <w:rsid w:val="005076EF"/>
    <w:rsid w:val="00507F54"/>
    <w:rsid w:val="005104D2"/>
    <w:rsid w:val="00522E29"/>
    <w:rsid w:val="00522ED9"/>
    <w:rsid w:val="00523AC1"/>
    <w:rsid w:val="00531076"/>
    <w:rsid w:val="00531C06"/>
    <w:rsid w:val="005351BB"/>
    <w:rsid w:val="00536F7C"/>
    <w:rsid w:val="00537731"/>
    <w:rsid w:val="005428FF"/>
    <w:rsid w:val="005518DA"/>
    <w:rsid w:val="00555E6F"/>
    <w:rsid w:val="00561622"/>
    <w:rsid w:val="0057030D"/>
    <w:rsid w:val="00573FF6"/>
    <w:rsid w:val="00574BD0"/>
    <w:rsid w:val="00574DCD"/>
    <w:rsid w:val="0058013F"/>
    <w:rsid w:val="005821B7"/>
    <w:rsid w:val="00584FF9"/>
    <w:rsid w:val="00585058"/>
    <w:rsid w:val="005A09C1"/>
    <w:rsid w:val="005A3088"/>
    <w:rsid w:val="005B5267"/>
    <w:rsid w:val="005B6143"/>
    <w:rsid w:val="005C0AF6"/>
    <w:rsid w:val="005C1774"/>
    <w:rsid w:val="005C29CA"/>
    <w:rsid w:val="005D0550"/>
    <w:rsid w:val="005D16B7"/>
    <w:rsid w:val="005D34EB"/>
    <w:rsid w:val="005D4858"/>
    <w:rsid w:val="005D7220"/>
    <w:rsid w:val="005D7797"/>
    <w:rsid w:val="005E0DC1"/>
    <w:rsid w:val="005E124F"/>
    <w:rsid w:val="005E4311"/>
    <w:rsid w:val="005E56BC"/>
    <w:rsid w:val="005E691F"/>
    <w:rsid w:val="005F49E6"/>
    <w:rsid w:val="005F4CAD"/>
    <w:rsid w:val="005F4FE2"/>
    <w:rsid w:val="005F770D"/>
    <w:rsid w:val="006011C7"/>
    <w:rsid w:val="0060255C"/>
    <w:rsid w:val="006029A4"/>
    <w:rsid w:val="00606CF4"/>
    <w:rsid w:val="00607FC4"/>
    <w:rsid w:val="00610D9A"/>
    <w:rsid w:val="00610ED9"/>
    <w:rsid w:val="0061134D"/>
    <w:rsid w:val="00614FB6"/>
    <w:rsid w:val="00617B57"/>
    <w:rsid w:val="006242B4"/>
    <w:rsid w:val="00624525"/>
    <w:rsid w:val="00624729"/>
    <w:rsid w:val="00626E2A"/>
    <w:rsid w:val="00636A55"/>
    <w:rsid w:val="00644CA0"/>
    <w:rsid w:val="00650C1B"/>
    <w:rsid w:val="00651995"/>
    <w:rsid w:val="00655715"/>
    <w:rsid w:val="006571CC"/>
    <w:rsid w:val="006627D4"/>
    <w:rsid w:val="006679EF"/>
    <w:rsid w:val="00670AA6"/>
    <w:rsid w:val="006749D8"/>
    <w:rsid w:val="00690549"/>
    <w:rsid w:val="006A39A5"/>
    <w:rsid w:val="006A6B7B"/>
    <w:rsid w:val="006C13D2"/>
    <w:rsid w:val="006C16DC"/>
    <w:rsid w:val="006C3A68"/>
    <w:rsid w:val="006C6B2B"/>
    <w:rsid w:val="006D3B87"/>
    <w:rsid w:val="006D6252"/>
    <w:rsid w:val="006D63DA"/>
    <w:rsid w:val="006E273F"/>
    <w:rsid w:val="006E761B"/>
    <w:rsid w:val="006F485D"/>
    <w:rsid w:val="00714E80"/>
    <w:rsid w:val="00715A83"/>
    <w:rsid w:val="00716728"/>
    <w:rsid w:val="00716EE4"/>
    <w:rsid w:val="00725E48"/>
    <w:rsid w:val="007268A2"/>
    <w:rsid w:val="00746804"/>
    <w:rsid w:val="007546A2"/>
    <w:rsid w:val="00755F07"/>
    <w:rsid w:val="00756754"/>
    <w:rsid w:val="0076526C"/>
    <w:rsid w:val="007711E1"/>
    <w:rsid w:val="00771A31"/>
    <w:rsid w:val="00772AB4"/>
    <w:rsid w:val="00773655"/>
    <w:rsid w:val="00780FA0"/>
    <w:rsid w:val="0078124F"/>
    <w:rsid w:val="00786861"/>
    <w:rsid w:val="00791EE2"/>
    <w:rsid w:val="00792274"/>
    <w:rsid w:val="00792556"/>
    <w:rsid w:val="007A3FE2"/>
    <w:rsid w:val="007B1D7D"/>
    <w:rsid w:val="007B2935"/>
    <w:rsid w:val="007B3E83"/>
    <w:rsid w:val="007C5DC8"/>
    <w:rsid w:val="007C5FD5"/>
    <w:rsid w:val="007D45FC"/>
    <w:rsid w:val="007D5819"/>
    <w:rsid w:val="007E5104"/>
    <w:rsid w:val="007E7665"/>
    <w:rsid w:val="007E773E"/>
    <w:rsid w:val="007F46FF"/>
    <w:rsid w:val="007F5307"/>
    <w:rsid w:val="007F7134"/>
    <w:rsid w:val="007F77C3"/>
    <w:rsid w:val="0080597F"/>
    <w:rsid w:val="0080665E"/>
    <w:rsid w:val="00807C42"/>
    <w:rsid w:val="0082005B"/>
    <w:rsid w:val="00820182"/>
    <w:rsid w:val="00820774"/>
    <w:rsid w:val="008213BE"/>
    <w:rsid w:val="008217B4"/>
    <w:rsid w:val="008222A1"/>
    <w:rsid w:val="00831ABF"/>
    <w:rsid w:val="00846BE1"/>
    <w:rsid w:val="00862DB6"/>
    <w:rsid w:val="00862ED1"/>
    <w:rsid w:val="008656A2"/>
    <w:rsid w:val="0087096A"/>
    <w:rsid w:val="00870E83"/>
    <w:rsid w:val="0087174F"/>
    <w:rsid w:val="00874B60"/>
    <w:rsid w:val="00876090"/>
    <w:rsid w:val="0088088F"/>
    <w:rsid w:val="008860E5"/>
    <w:rsid w:val="008950B3"/>
    <w:rsid w:val="00897FF2"/>
    <w:rsid w:val="008A48B2"/>
    <w:rsid w:val="008B49DC"/>
    <w:rsid w:val="008B4A09"/>
    <w:rsid w:val="008C0989"/>
    <w:rsid w:val="008C27E9"/>
    <w:rsid w:val="008C2AB8"/>
    <w:rsid w:val="008C3AC4"/>
    <w:rsid w:val="008D66AC"/>
    <w:rsid w:val="008D674A"/>
    <w:rsid w:val="008E06BD"/>
    <w:rsid w:val="008E21F7"/>
    <w:rsid w:val="008E3391"/>
    <w:rsid w:val="008E4D75"/>
    <w:rsid w:val="008F754B"/>
    <w:rsid w:val="009035BD"/>
    <w:rsid w:val="00905F9F"/>
    <w:rsid w:val="00906983"/>
    <w:rsid w:val="00914A7F"/>
    <w:rsid w:val="009203A3"/>
    <w:rsid w:val="00921AE6"/>
    <w:rsid w:val="00922458"/>
    <w:rsid w:val="00924340"/>
    <w:rsid w:val="009259A4"/>
    <w:rsid w:val="009271E9"/>
    <w:rsid w:val="00930539"/>
    <w:rsid w:val="00932000"/>
    <w:rsid w:val="00932E5B"/>
    <w:rsid w:val="00936170"/>
    <w:rsid w:val="009403A2"/>
    <w:rsid w:val="0094246B"/>
    <w:rsid w:val="00942690"/>
    <w:rsid w:val="00942A46"/>
    <w:rsid w:val="00942BA1"/>
    <w:rsid w:val="009446EC"/>
    <w:rsid w:val="009474C4"/>
    <w:rsid w:val="0095183C"/>
    <w:rsid w:val="00951CCA"/>
    <w:rsid w:val="00953162"/>
    <w:rsid w:val="00961048"/>
    <w:rsid w:val="00963DCB"/>
    <w:rsid w:val="00967598"/>
    <w:rsid w:val="00972DC9"/>
    <w:rsid w:val="00973E7E"/>
    <w:rsid w:val="00976DA2"/>
    <w:rsid w:val="00981E5E"/>
    <w:rsid w:val="00983807"/>
    <w:rsid w:val="00986CA7"/>
    <w:rsid w:val="009914AD"/>
    <w:rsid w:val="009A01CD"/>
    <w:rsid w:val="009A2781"/>
    <w:rsid w:val="009A3EFB"/>
    <w:rsid w:val="009A546C"/>
    <w:rsid w:val="009B09D7"/>
    <w:rsid w:val="009B201B"/>
    <w:rsid w:val="009B22C2"/>
    <w:rsid w:val="009B3F3B"/>
    <w:rsid w:val="009B5749"/>
    <w:rsid w:val="009B7CA7"/>
    <w:rsid w:val="009B7D58"/>
    <w:rsid w:val="009C5EB5"/>
    <w:rsid w:val="009D130C"/>
    <w:rsid w:val="009E5772"/>
    <w:rsid w:val="009F4070"/>
    <w:rsid w:val="009F4923"/>
    <w:rsid w:val="009F6E4E"/>
    <w:rsid w:val="00A141E5"/>
    <w:rsid w:val="00A15952"/>
    <w:rsid w:val="00A20049"/>
    <w:rsid w:val="00A41DD1"/>
    <w:rsid w:val="00A46D48"/>
    <w:rsid w:val="00A57AB7"/>
    <w:rsid w:val="00A70694"/>
    <w:rsid w:val="00A834D9"/>
    <w:rsid w:val="00A846C0"/>
    <w:rsid w:val="00A85BFD"/>
    <w:rsid w:val="00A86860"/>
    <w:rsid w:val="00A87C18"/>
    <w:rsid w:val="00A91D96"/>
    <w:rsid w:val="00A934F8"/>
    <w:rsid w:val="00A94CCD"/>
    <w:rsid w:val="00A94EAD"/>
    <w:rsid w:val="00AA3247"/>
    <w:rsid w:val="00AA644E"/>
    <w:rsid w:val="00AB16CB"/>
    <w:rsid w:val="00AB6697"/>
    <w:rsid w:val="00AC091D"/>
    <w:rsid w:val="00AC2076"/>
    <w:rsid w:val="00AC31BC"/>
    <w:rsid w:val="00AD33F3"/>
    <w:rsid w:val="00AD37BA"/>
    <w:rsid w:val="00AD6438"/>
    <w:rsid w:val="00AD7568"/>
    <w:rsid w:val="00AE4E8F"/>
    <w:rsid w:val="00AE635F"/>
    <w:rsid w:val="00AE7B34"/>
    <w:rsid w:val="00B1219A"/>
    <w:rsid w:val="00B124E5"/>
    <w:rsid w:val="00B20D11"/>
    <w:rsid w:val="00B23792"/>
    <w:rsid w:val="00B2382A"/>
    <w:rsid w:val="00B30A12"/>
    <w:rsid w:val="00B36D32"/>
    <w:rsid w:val="00B37064"/>
    <w:rsid w:val="00B4396C"/>
    <w:rsid w:val="00B46F19"/>
    <w:rsid w:val="00B52378"/>
    <w:rsid w:val="00B52953"/>
    <w:rsid w:val="00B53BFA"/>
    <w:rsid w:val="00B56D54"/>
    <w:rsid w:val="00B63E6F"/>
    <w:rsid w:val="00B739FC"/>
    <w:rsid w:val="00B81903"/>
    <w:rsid w:val="00B82C5E"/>
    <w:rsid w:val="00B83D3D"/>
    <w:rsid w:val="00B8546E"/>
    <w:rsid w:val="00B927F0"/>
    <w:rsid w:val="00B9453D"/>
    <w:rsid w:val="00BA2BD1"/>
    <w:rsid w:val="00BA717C"/>
    <w:rsid w:val="00BA7861"/>
    <w:rsid w:val="00BB1345"/>
    <w:rsid w:val="00BB1B3B"/>
    <w:rsid w:val="00BC2113"/>
    <w:rsid w:val="00BD7391"/>
    <w:rsid w:val="00BF4036"/>
    <w:rsid w:val="00C06FE2"/>
    <w:rsid w:val="00C12C46"/>
    <w:rsid w:val="00C13D6D"/>
    <w:rsid w:val="00C20B1D"/>
    <w:rsid w:val="00C20CB8"/>
    <w:rsid w:val="00C22E28"/>
    <w:rsid w:val="00C31A85"/>
    <w:rsid w:val="00C32397"/>
    <w:rsid w:val="00C33671"/>
    <w:rsid w:val="00C4037A"/>
    <w:rsid w:val="00C41806"/>
    <w:rsid w:val="00C525ED"/>
    <w:rsid w:val="00C532DC"/>
    <w:rsid w:val="00C55D0E"/>
    <w:rsid w:val="00C613A5"/>
    <w:rsid w:val="00C63131"/>
    <w:rsid w:val="00C65CD2"/>
    <w:rsid w:val="00C673D4"/>
    <w:rsid w:val="00C72EDC"/>
    <w:rsid w:val="00C7746C"/>
    <w:rsid w:val="00C804EC"/>
    <w:rsid w:val="00C8103C"/>
    <w:rsid w:val="00C81CCA"/>
    <w:rsid w:val="00C8207D"/>
    <w:rsid w:val="00C8591A"/>
    <w:rsid w:val="00C85B32"/>
    <w:rsid w:val="00C92DE3"/>
    <w:rsid w:val="00C9492B"/>
    <w:rsid w:val="00CA0768"/>
    <w:rsid w:val="00CA1AA3"/>
    <w:rsid w:val="00CA30B3"/>
    <w:rsid w:val="00CB0B27"/>
    <w:rsid w:val="00CB13D5"/>
    <w:rsid w:val="00CB38A2"/>
    <w:rsid w:val="00CB414C"/>
    <w:rsid w:val="00CC1AE4"/>
    <w:rsid w:val="00CC66CB"/>
    <w:rsid w:val="00CC7422"/>
    <w:rsid w:val="00CD26F7"/>
    <w:rsid w:val="00CD616F"/>
    <w:rsid w:val="00CE1AF1"/>
    <w:rsid w:val="00CE7486"/>
    <w:rsid w:val="00CF0459"/>
    <w:rsid w:val="00CF4AC7"/>
    <w:rsid w:val="00CF6A52"/>
    <w:rsid w:val="00D00857"/>
    <w:rsid w:val="00D118B4"/>
    <w:rsid w:val="00D128F7"/>
    <w:rsid w:val="00D16A1B"/>
    <w:rsid w:val="00D16E24"/>
    <w:rsid w:val="00D24963"/>
    <w:rsid w:val="00D3375D"/>
    <w:rsid w:val="00D341B2"/>
    <w:rsid w:val="00D358D0"/>
    <w:rsid w:val="00D44A7D"/>
    <w:rsid w:val="00D533FE"/>
    <w:rsid w:val="00D613E2"/>
    <w:rsid w:val="00D62B15"/>
    <w:rsid w:val="00D62CF3"/>
    <w:rsid w:val="00D7194B"/>
    <w:rsid w:val="00D7655E"/>
    <w:rsid w:val="00D80C02"/>
    <w:rsid w:val="00D870C4"/>
    <w:rsid w:val="00D953C3"/>
    <w:rsid w:val="00D958EE"/>
    <w:rsid w:val="00D964F7"/>
    <w:rsid w:val="00DA7295"/>
    <w:rsid w:val="00DB00E5"/>
    <w:rsid w:val="00DB4550"/>
    <w:rsid w:val="00DC1F88"/>
    <w:rsid w:val="00DC2FA7"/>
    <w:rsid w:val="00DC44EC"/>
    <w:rsid w:val="00DC79BC"/>
    <w:rsid w:val="00DD02E4"/>
    <w:rsid w:val="00DD257B"/>
    <w:rsid w:val="00DD4E17"/>
    <w:rsid w:val="00DD74A5"/>
    <w:rsid w:val="00DD7D64"/>
    <w:rsid w:val="00DE14E1"/>
    <w:rsid w:val="00DE3C09"/>
    <w:rsid w:val="00E02A1F"/>
    <w:rsid w:val="00E06E68"/>
    <w:rsid w:val="00E11D3C"/>
    <w:rsid w:val="00E160CA"/>
    <w:rsid w:val="00E219D1"/>
    <w:rsid w:val="00E22AB5"/>
    <w:rsid w:val="00E22BDF"/>
    <w:rsid w:val="00E245CB"/>
    <w:rsid w:val="00E26FD5"/>
    <w:rsid w:val="00E329C3"/>
    <w:rsid w:val="00E413C6"/>
    <w:rsid w:val="00E4189C"/>
    <w:rsid w:val="00E540DF"/>
    <w:rsid w:val="00E57042"/>
    <w:rsid w:val="00E60C54"/>
    <w:rsid w:val="00E64F92"/>
    <w:rsid w:val="00E657B2"/>
    <w:rsid w:val="00E669EA"/>
    <w:rsid w:val="00E708F3"/>
    <w:rsid w:val="00E729F3"/>
    <w:rsid w:val="00E75CB7"/>
    <w:rsid w:val="00E80F66"/>
    <w:rsid w:val="00E811A0"/>
    <w:rsid w:val="00E827AF"/>
    <w:rsid w:val="00E828E7"/>
    <w:rsid w:val="00E83887"/>
    <w:rsid w:val="00E84DAD"/>
    <w:rsid w:val="00E95DA2"/>
    <w:rsid w:val="00EA0560"/>
    <w:rsid w:val="00EA1FF5"/>
    <w:rsid w:val="00EA4C0F"/>
    <w:rsid w:val="00EA75B9"/>
    <w:rsid w:val="00EC25FA"/>
    <w:rsid w:val="00EC2D07"/>
    <w:rsid w:val="00ED714F"/>
    <w:rsid w:val="00EF6299"/>
    <w:rsid w:val="00EF7A55"/>
    <w:rsid w:val="00F00C06"/>
    <w:rsid w:val="00F03166"/>
    <w:rsid w:val="00F112B4"/>
    <w:rsid w:val="00F121E5"/>
    <w:rsid w:val="00F12CA2"/>
    <w:rsid w:val="00F13D38"/>
    <w:rsid w:val="00F13FF6"/>
    <w:rsid w:val="00F20AED"/>
    <w:rsid w:val="00F212B8"/>
    <w:rsid w:val="00F27579"/>
    <w:rsid w:val="00F376EA"/>
    <w:rsid w:val="00F42F01"/>
    <w:rsid w:val="00F45B37"/>
    <w:rsid w:val="00F473E3"/>
    <w:rsid w:val="00F52412"/>
    <w:rsid w:val="00F53C36"/>
    <w:rsid w:val="00F622C5"/>
    <w:rsid w:val="00F70AA5"/>
    <w:rsid w:val="00F70E04"/>
    <w:rsid w:val="00F82287"/>
    <w:rsid w:val="00F835F4"/>
    <w:rsid w:val="00F83D92"/>
    <w:rsid w:val="00F8563A"/>
    <w:rsid w:val="00F8590C"/>
    <w:rsid w:val="00F85B08"/>
    <w:rsid w:val="00F8756A"/>
    <w:rsid w:val="00F8756C"/>
    <w:rsid w:val="00F90572"/>
    <w:rsid w:val="00F92275"/>
    <w:rsid w:val="00FA09A7"/>
    <w:rsid w:val="00FB11FF"/>
    <w:rsid w:val="00FD015B"/>
    <w:rsid w:val="00FD3644"/>
    <w:rsid w:val="00FD5B6C"/>
    <w:rsid w:val="00FD7AC6"/>
    <w:rsid w:val="00FE2529"/>
    <w:rsid w:val="00FE25FC"/>
    <w:rsid w:val="00FE6865"/>
    <w:rsid w:val="00FE7D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9FF70"/>
  <w15:docId w15:val="{8460A896-436D-4033-B207-5588DF1EF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6B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E06BD"/>
    <w:pPr>
      <w:keepNext/>
      <w:jc w:val="right"/>
      <w:outlineLvl w:val="0"/>
    </w:pPr>
    <w:rPr>
      <w:szCs w:val="20"/>
      <w:lang w:val="es-CO"/>
    </w:rPr>
  </w:style>
  <w:style w:type="paragraph" w:styleId="Ttulo2">
    <w:name w:val="heading 2"/>
    <w:basedOn w:val="Normal"/>
    <w:next w:val="Normal"/>
    <w:link w:val="Ttulo2Car"/>
    <w:uiPriority w:val="9"/>
    <w:semiHidden/>
    <w:unhideWhenUsed/>
    <w:qFormat/>
    <w:rsid w:val="002B30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2B30E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2B30E2"/>
    <w:pPr>
      <w:keepNext/>
      <w:keepLines/>
      <w:spacing w:before="200"/>
      <w:outlineLvl w:val="3"/>
    </w:pPr>
    <w:rPr>
      <w:rFonts w:asciiTheme="majorHAnsi" w:eastAsiaTheme="majorEastAsia" w:hAnsiTheme="majorHAnsi" w:cstheme="majorBidi"/>
      <w:b/>
      <w:bCs/>
      <w:i/>
      <w:iCs/>
      <w:color w:val="4F81BD" w:themeColor="accent1"/>
    </w:rPr>
  </w:style>
  <w:style w:type="paragraph" w:styleId="Ttulo9">
    <w:name w:val="heading 9"/>
    <w:basedOn w:val="Normal"/>
    <w:next w:val="Normal"/>
    <w:link w:val="Ttulo9Car"/>
    <w:uiPriority w:val="9"/>
    <w:semiHidden/>
    <w:unhideWhenUsed/>
    <w:qFormat/>
    <w:rsid w:val="002B30E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E06BD"/>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rsid w:val="008E06BD"/>
    <w:pPr>
      <w:jc w:val="both"/>
    </w:pPr>
    <w:rPr>
      <w:rFonts w:ascii="Arial" w:hAnsi="Arial"/>
      <w:sz w:val="20"/>
      <w:szCs w:val="20"/>
      <w:lang w:val="es-CO"/>
    </w:rPr>
  </w:style>
  <w:style w:type="character" w:customStyle="1" w:styleId="TextoindependienteCar">
    <w:name w:val="Texto independiente Car"/>
    <w:basedOn w:val="Fuentedeprrafopredeter"/>
    <w:link w:val="Textoindependiente"/>
    <w:rsid w:val="008E06BD"/>
    <w:rPr>
      <w:rFonts w:ascii="Arial" w:eastAsia="Times New Roman" w:hAnsi="Arial" w:cs="Times New Roman"/>
      <w:sz w:val="20"/>
      <w:szCs w:val="20"/>
      <w:lang w:eastAsia="es-ES"/>
    </w:rPr>
  </w:style>
  <w:style w:type="paragraph" w:styleId="Sangradetextonormal">
    <w:name w:val="Body Text Indent"/>
    <w:basedOn w:val="Normal"/>
    <w:link w:val="SangradetextonormalCar"/>
    <w:rsid w:val="008E06BD"/>
    <w:pPr>
      <w:ind w:left="2410" w:hanging="2410"/>
      <w:jc w:val="both"/>
    </w:pPr>
    <w:rPr>
      <w:rFonts w:ascii="Arial" w:hAnsi="Arial"/>
      <w:sz w:val="22"/>
      <w:szCs w:val="20"/>
      <w:lang w:val="es-CO"/>
    </w:rPr>
  </w:style>
  <w:style w:type="character" w:customStyle="1" w:styleId="SangradetextonormalCar">
    <w:name w:val="Sangría de texto normal Car"/>
    <w:basedOn w:val="Fuentedeprrafopredeter"/>
    <w:link w:val="Sangradetextonormal"/>
    <w:rsid w:val="008E06BD"/>
    <w:rPr>
      <w:rFonts w:ascii="Arial" w:eastAsia="Times New Roman" w:hAnsi="Arial" w:cs="Times New Roman"/>
      <w:szCs w:val="20"/>
      <w:lang w:eastAsia="es-ES"/>
    </w:rPr>
  </w:style>
  <w:style w:type="paragraph" w:styleId="Encabezado">
    <w:name w:val="header"/>
    <w:basedOn w:val="Normal"/>
    <w:link w:val="EncabezadoCar"/>
    <w:uiPriority w:val="99"/>
    <w:unhideWhenUsed/>
    <w:rsid w:val="0026538A"/>
    <w:pPr>
      <w:tabs>
        <w:tab w:val="center" w:pos="4419"/>
        <w:tab w:val="right" w:pos="8838"/>
      </w:tabs>
    </w:pPr>
  </w:style>
  <w:style w:type="character" w:customStyle="1" w:styleId="EncabezadoCar">
    <w:name w:val="Encabezado Car"/>
    <w:basedOn w:val="Fuentedeprrafopredeter"/>
    <w:link w:val="Encabezado"/>
    <w:uiPriority w:val="99"/>
    <w:rsid w:val="0026538A"/>
    <w:rPr>
      <w:rFonts w:ascii="Times New Roman" w:eastAsia="Times New Roman" w:hAnsi="Times New Roman" w:cs="Times New Roman"/>
      <w:sz w:val="24"/>
      <w:szCs w:val="24"/>
      <w:lang w:val="es-ES" w:eastAsia="es-ES"/>
    </w:rPr>
  </w:style>
  <w:style w:type="paragraph" w:styleId="Piedepgina">
    <w:name w:val="footer"/>
    <w:basedOn w:val="Normal"/>
    <w:link w:val="PiedepginaCar"/>
    <w:unhideWhenUsed/>
    <w:rsid w:val="0026538A"/>
    <w:pPr>
      <w:tabs>
        <w:tab w:val="center" w:pos="4419"/>
        <w:tab w:val="right" w:pos="8838"/>
      </w:tabs>
    </w:pPr>
  </w:style>
  <w:style w:type="character" w:customStyle="1" w:styleId="PiedepginaCar">
    <w:name w:val="Pie de página Car"/>
    <w:basedOn w:val="Fuentedeprrafopredeter"/>
    <w:link w:val="Piedepgina"/>
    <w:rsid w:val="0026538A"/>
    <w:rPr>
      <w:rFonts w:ascii="Times New Roman" w:eastAsia="Times New Roman" w:hAnsi="Times New Roman" w:cs="Times New Roman"/>
      <w:sz w:val="24"/>
      <w:szCs w:val="24"/>
      <w:lang w:val="es-ES" w:eastAsia="es-ES"/>
    </w:rPr>
  </w:style>
  <w:style w:type="paragraph" w:styleId="Ttulo">
    <w:name w:val="Title"/>
    <w:basedOn w:val="Normal"/>
    <w:link w:val="TtuloCar"/>
    <w:uiPriority w:val="10"/>
    <w:qFormat/>
    <w:rsid w:val="00337149"/>
    <w:pPr>
      <w:jc w:val="center"/>
    </w:pPr>
    <w:rPr>
      <w:sz w:val="28"/>
      <w:szCs w:val="20"/>
      <w:lang w:val="es-ES_tradnl"/>
    </w:rPr>
  </w:style>
  <w:style w:type="character" w:customStyle="1" w:styleId="TtuloCar">
    <w:name w:val="Título Car"/>
    <w:basedOn w:val="Fuentedeprrafopredeter"/>
    <w:link w:val="Ttulo"/>
    <w:uiPriority w:val="10"/>
    <w:rsid w:val="00337149"/>
    <w:rPr>
      <w:rFonts w:ascii="Times New Roman" w:eastAsia="Times New Roman" w:hAnsi="Times New Roman" w:cs="Times New Roman"/>
      <w:sz w:val="28"/>
      <w:szCs w:val="20"/>
      <w:lang w:val="es-ES_tradnl" w:eastAsia="es-ES"/>
    </w:rPr>
  </w:style>
  <w:style w:type="paragraph" w:styleId="Prrafodelista">
    <w:name w:val="List Paragraph"/>
    <w:basedOn w:val="Normal"/>
    <w:uiPriority w:val="34"/>
    <w:qFormat/>
    <w:rsid w:val="003421CC"/>
    <w:pPr>
      <w:ind w:left="720"/>
      <w:contextualSpacing/>
    </w:pPr>
  </w:style>
  <w:style w:type="character" w:styleId="Nmerodepgina">
    <w:name w:val="page number"/>
    <w:basedOn w:val="Fuentedeprrafopredeter"/>
    <w:semiHidden/>
    <w:rsid w:val="000318BD"/>
  </w:style>
  <w:style w:type="character" w:customStyle="1" w:styleId="Ttulo2Car">
    <w:name w:val="Título 2 Car"/>
    <w:basedOn w:val="Fuentedeprrafopredeter"/>
    <w:link w:val="Ttulo2"/>
    <w:uiPriority w:val="9"/>
    <w:semiHidden/>
    <w:rsid w:val="002B30E2"/>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uiPriority w:val="9"/>
    <w:semiHidden/>
    <w:rsid w:val="002B30E2"/>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semiHidden/>
    <w:rsid w:val="002B30E2"/>
    <w:rPr>
      <w:rFonts w:asciiTheme="majorHAnsi" w:eastAsiaTheme="majorEastAsia" w:hAnsiTheme="majorHAnsi" w:cstheme="majorBidi"/>
      <w:b/>
      <w:bCs/>
      <w:i/>
      <w:iCs/>
      <w:color w:val="4F81BD" w:themeColor="accent1"/>
      <w:sz w:val="24"/>
      <w:szCs w:val="24"/>
      <w:lang w:val="es-ES" w:eastAsia="es-ES"/>
    </w:rPr>
  </w:style>
  <w:style w:type="character" w:customStyle="1" w:styleId="Ttulo9Car">
    <w:name w:val="Título 9 Car"/>
    <w:basedOn w:val="Fuentedeprrafopredeter"/>
    <w:link w:val="Ttulo9"/>
    <w:uiPriority w:val="9"/>
    <w:semiHidden/>
    <w:rsid w:val="002B30E2"/>
    <w:rPr>
      <w:rFonts w:asciiTheme="majorHAnsi" w:eastAsiaTheme="majorEastAsia" w:hAnsiTheme="majorHAnsi" w:cstheme="majorBidi"/>
      <w:i/>
      <w:iCs/>
      <w:color w:val="404040" w:themeColor="text1" w:themeTint="BF"/>
      <w:sz w:val="20"/>
      <w:szCs w:val="20"/>
      <w:lang w:val="es-ES" w:eastAsia="es-ES"/>
    </w:rPr>
  </w:style>
  <w:style w:type="paragraph" w:customStyle="1" w:styleId="CM61">
    <w:name w:val="CM61"/>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CM38">
    <w:name w:val="CM38"/>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CM19">
    <w:name w:val="CM19"/>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Default">
    <w:name w:val="Default"/>
    <w:rsid w:val="00495420"/>
    <w:pPr>
      <w:autoSpaceDE w:val="0"/>
      <w:autoSpaceDN w:val="0"/>
      <w:adjustRightInd w:val="0"/>
      <w:spacing w:after="0" w:line="240" w:lineRule="auto"/>
    </w:pPr>
    <w:rPr>
      <w:rFonts w:ascii="Arial" w:hAnsi="Arial" w:cs="Arial"/>
      <w:color w:val="000000"/>
      <w:sz w:val="24"/>
      <w:szCs w:val="24"/>
    </w:rPr>
  </w:style>
  <w:style w:type="paragraph" w:customStyle="1" w:styleId="CM2">
    <w:name w:val="CM2"/>
    <w:basedOn w:val="Default"/>
    <w:next w:val="Default"/>
    <w:uiPriority w:val="99"/>
    <w:rsid w:val="00495420"/>
    <w:pPr>
      <w:spacing w:line="366" w:lineRule="atLeast"/>
    </w:pPr>
    <w:rPr>
      <w:color w:val="auto"/>
    </w:rPr>
  </w:style>
  <w:style w:type="paragraph" w:styleId="Listaconvietas">
    <w:name w:val="List Bullet"/>
    <w:basedOn w:val="Normal"/>
    <w:uiPriority w:val="99"/>
    <w:unhideWhenUsed/>
    <w:rsid w:val="00402264"/>
    <w:pPr>
      <w:numPr>
        <w:numId w:val="2"/>
      </w:numPr>
      <w:contextualSpacing/>
    </w:pPr>
  </w:style>
  <w:style w:type="paragraph" w:styleId="Textonotapie">
    <w:name w:val="footnote text"/>
    <w:aliases w:val="Footnote Text Char Char Char Char Char,Footnote Text Char Char Char Char,Footnote reference,FA Fu,Footnote Text Char,Footnote Text Char Char Char Char Char Char Char Char,Footnote Text Char Char Char Char Char Char1,Footnote Text Cha"/>
    <w:basedOn w:val="Normal"/>
    <w:link w:val="TextonotapieCar"/>
    <w:uiPriority w:val="99"/>
    <w:unhideWhenUsed/>
    <w:rsid w:val="00C22E28"/>
    <w:pPr>
      <w:jc w:val="both"/>
    </w:pPr>
    <w:rPr>
      <w:rFonts w:ascii="Arial" w:hAnsi="Arial"/>
      <w:color w:val="000000"/>
      <w:sz w:val="20"/>
      <w:szCs w:val="20"/>
      <w:lang w:val="es-CO"/>
    </w:rPr>
  </w:style>
  <w:style w:type="character" w:customStyle="1" w:styleId="TextonotapieCar">
    <w:name w:val="Texto nota pie Car"/>
    <w:aliases w:val="Footnote Text Char Char Char Char Char Car,Footnote Text Char Char Char Char Car,Footnote reference Car,FA Fu Car,Footnote Text Char Car,Footnote Text Char Char Char Char Char Char Char Char Car,Footnote Text Cha Car"/>
    <w:basedOn w:val="Fuentedeprrafopredeter"/>
    <w:link w:val="Textonotapie"/>
    <w:uiPriority w:val="99"/>
    <w:rsid w:val="00C22E28"/>
    <w:rPr>
      <w:rFonts w:ascii="Arial" w:eastAsia="Times New Roman" w:hAnsi="Arial" w:cs="Times New Roman"/>
      <w:color w:val="000000"/>
      <w:sz w:val="20"/>
      <w:szCs w:val="20"/>
      <w:lang w:eastAsia="es-ES"/>
    </w:rPr>
  </w:style>
  <w:style w:type="character" w:styleId="Refdenotaalpie">
    <w:name w:val="footnote reference"/>
    <w:aliases w:val="Ref. de nota al pie 2,Pie de Página,FC,Texto de nota al pie,Appel note de bas de page,referencia nota al pie,BVI fnr,Footnote symbol,Ref. de nota al pie2,Nota de pie,Ref,de nota al pie,Pie de pagina,Ref. ...,Ref1"/>
    <w:uiPriority w:val="99"/>
    <w:unhideWhenUsed/>
    <w:rsid w:val="00C22E28"/>
    <w:rPr>
      <w:vertAlign w:val="superscript"/>
    </w:rPr>
  </w:style>
  <w:style w:type="paragraph" w:styleId="NormalWeb">
    <w:name w:val="Normal (Web)"/>
    <w:basedOn w:val="Normal"/>
    <w:uiPriority w:val="99"/>
    <w:semiHidden/>
    <w:unhideWhenUsed/>
    <w:rsid w:val="0080597F"/>
    <w:pPr>
      <w:spacing w:before="100" w:beforeAutospacing="1" w:after="100" w:afterAutospacing="1"/>
    </w:pPr>
    <w:rPr>
      <w:lang w:val="es-CO" w:eastAsia="es-CO"/>
    </w:rPr>
  </w:style>
  <w:style w:type="character" w:customStyle="1" w:styleId="span">
    <w:name w:val="span"/>
    <w:basedOn w:val="Fuentedeprrafopredeter"/>
    <w:rsid w:val="00175DE3"/>
  </w:style>
  <w:style w:type="paragraph" w:styleId="Revisin">
    <w:name w:val="Revision"/>
    <w:hidden/>
    <w:uiPriority w:val="99"/>
    <w:semiHidden/>
    <w:rsid w:val="00D62B15"/>
    <w:pPr>
      <w:spacing w:after="0"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2295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22952"/>
    <w:rPr>
      <w:rFonts w:ascii="Segoe UI" w:eastAsia="Times New Roman" w:hAnsi="Segoe UI" w:cs="Segoe UI"/>
      <w:sz w:val="18"/>
      <w:szCs w:val="18"/>
      <w:lang w:val="es-ES" w:eastAsia="es-ES"/>
    </w:rPr>
  </w:style>
  <w:style w:type="paragraph" w:styleId="Sinespaciado">
    <w:name w:val="No Spacing"/>
    <w:link w:val="SinespaciadoCar"/>
    <w:uiPriority w:val="1"/>
    <w:qFormat/>
    <w:rsid w:val="006A39A5"/>
    <w:pPr>
      <w:spacing w:after="0" w:line="240" w:lineRule="auto"/>
    </w:pPr>
  </w:style>
  <w:style w:type="character" w:customStyle="1" w:styleId="SinespaciadoCar">
    <w:name w:val="Sin espaciado Car"/>
    <w:link w:val="Sinespaciado"/>
    <w:uiPriority w:val="1"/>
    <w:locked/>
    <w:rsid w:val="006A3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29487">
      <w:bodyDiv w:val="1"/>
      <w:marLeft w:val="0"/>
      <w:marRight w:val="0"/>
      <w:marTop w:val="0"/>
      <w:marBottom w:val="0"/>
      <w:divBdr>
        <w:top w:val="none" w:sz="0" w:space="0" w:color="auto"/>
        <w:left w:val="none" w:sz="0" w:space="0" w:color="auto"/>
        <w:bottom w:val="none" w:sz="0" w:space="0" w:color="auto"/>
        <w:right w:val="none" w:sz="0" w:space="0" w:color="auto"/>
      </w:divBdr>
    </w:div>
    <w:div w:id="1538162196">
      <w:bodyDiv w:val="1"/>
      <w:marLeft w:val="0"/>
      <w:marRight w:val="0"/>
      <w:marTop w:val="0"/>
      <w:marBottom w:val="0"/>
      <w:divBdr>
        <w:top w:val="none" w:sz="0" w:space="0" w:color="auto"/>
        <w:left w:val="none" w:sz="0" w:space="0" w:color="auto"/>
        <w:bottom w:val="none" w:sz="0" w:space="0" w:color="auto"/>
        <w:right w:val="none" w:sz="0" w:space="0" w:color="auto"/>
      </w:divBdr>
    </w:div>
    <w:div w:id="184517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2817F-A6E2-4B89-A5E6-1C439ADF0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1157</Words>
  <Characters>6368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luisvas</dc:creator>
  <cp:lastModifiedBy>PD01.Lina Marcela Alape Rayo</cp:lastModifiedBy>
  <cp:revision>18</cp:revision>
  <cp:lastPrinted>2010-06-08T23:09:00Z</cp:lastPrinted>
  <dcterms:created xsi:type="dcterms:W3CDTF">2025-11-13T21:34:00Z</dcterms:created>
  <dcterms:modified xsi:type="dcterms:W3CDTF">2026-02-11T20:05:00Z</dcterms:modified>
</cp:coreProperties>
</file>