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A26" w:rsidRPr="00C53A26" w:rsidRDefault="00C53A26" w:rsidP="00C53A26">
      <w:pPr>
        <w:jc w:val="center"/>
        <w:rPr>
          <w:rFonts w:ascii="Arial" w:hAnsi="Arial" w:cs="Arial"/>
          <w:b/>
          <w:color w:val="BFBFBF"/>
          <w:sz w:val="26"/>
          <w:szCs w:val="26"/>
          <w:u w:val="single"/>
          <w:lang w:val="es-ES"/>
        </w:rPr>
      </w:pPr>
      <w:bookmarkStart w:id="0" w:name="_GoBack"/>
      <w:bookmarkEnd w:id="0"/>
      <w:r w:rsidRPr="00C53A26">
        <w:rPr>
          <w:rFonts w:ascii="Arial" w:hAnsi="Arial" w:cs="Arial"/>
          <w:b/>
          <w:color w:val="BFBFBF"/>
          <w:sz w:val="26"/>
          <w:szCs w:val="26"/>
          <w:u w:val="single"/>
          <w:lang w:val="es-ES"/>
        </w:rPr>
        <w:t>NOMBRE UNIDAD/DEPENDENCIA AUTORIDAD ADMINISTRATIVA COMPETENTE</w:t>
      </w:r>
    </w:p>
    <w:p w:rsidR="009D0216" w:rsidRDefault="009D0216" w:rsidP="00F7708D">
      <w:pPr>
        <w:pStyle w:val="Textoindependiente2"/>
        <w:spacing w:after="0" w:line="360" w:lineRule="auto"/>
        <w:rPr>
          <w:rFonts w:ascii="Arial" w:hAnsi="Arial" w:cs="Arial"/>
          <w:color w:val="BFBFBF"/>
        </w:rPr>
      </w:pPr>
    </w:p>
    <w:p w:rsidR="005755E4" w:rsidRPr="00E565B6" w:rsidRDefault="005755E4" w:rsidP="00F7708D">
      <w:pPr>
        <w:pStyle w:val="Textoindependiente2"/>
        <w:spacing w:after="0" w:line="360" w:lineRule="auto"/>
        <w:rPr>
          <w:rFonts w:ascii="Arial" w:hAnsi="Arial" w:cs="Arial"/>
          <w:color w:val="BFBFBF"/>
        </w:rPr>
      </w:pPr>
    </w:p>
    <w:p w:rsidR="00A1410E" w:rsidRPr="00E565B6" w:rsidRDefault="00A1410E" w:rsidP="00F7708D">
      <w:pPr>
        <w:spacing w:line="360" w:lineRule="auto"/>
        <w:jc w:val="both"/>
        <w:rPr>
          <w:color w:val="BFBFBF"/>
          <w:lang w:val="es-ES_tradnl"/>
        </w:rPr>
      </w:pPr>
      <w:r w:rsidRPr="00E565B6">
        <w:rPr>
          <w:rFonts w:ascii="Arial" w:eastAsia="SimSun" w:hAnsi="Arial" w:cs="Arial"/>
          <w:color w:val="BFBFBF"/>
        </w:rPr>
        <w:t xml:space="preserve">Ciudad y Fecha (… Se coloca la </w:t>
      </w:r>
      <w:r w:rsidRPr="00E565B6">
        <w:rPr>
          <w:rFonts w:ascii="Arial" w:hAnsi="Arial" w:cs="Arial"/>
          <w:color w:val="BFBFBF"/>
        </w:rPr>
        <w:t xml:space="preserve">Ciudad donde se adelanta la investigación seguida entre paréntesis del Departamento, separados de una coma (,) continua la fecha en letras y números o con fechador </w:t>
      </w:r>
      <w:r w:rsidRPr="00E565B6">
        <w:rPr>
          <w:rFonts w:ascii="Arial" w:eastAsia="SimSun" w:hAnsi="Arial" w:cs="Arial"/>
          <w:color w:val="BFBFBF"/>
        </w:rPr>
        <w:t>…).</w:t>
      </w:r>
    </w:p>
    <w:p w:rsidR="009D0216" w:rsidRDefault="009D0216" w:rsidP="005755E4">
      <w:pPr>
        <w:pStyle w:val="Ttulo"/>
        <w:tabs>
          <w:tab w:val="left" w:pos="3969"/>
          <w:tab w:val="left" w:pos="4395"/>
        </w:tabs>
        <w:spacing w:line="360" w:lineRule="auto"/>
        <w:jc w:val="left"/>
        <w:rPr>
          <w:rFonts w:ascii="Arial" w:hAnsi="Arial" w:cs="Arial"/>
          <w:sz w:val="24"/>
          <w:szCs w:val="24"/>
        </w:rPr>
      </w:pPr>
    </w:p>
    <w:p w:rsidR="005755E4" w:rsidRPr="00C333BB" w:rsidRDefault="005755E4" w:rsidP="005755E4">
      <w:pPr>
        <w:pStyle w:val="Ttulo"/>
        <w:tabs>
          <w:tab w:val="left" w:pos="3969"/>
          <w:tab w:val="left" w:pos="4395"/>
        </w:tabs>
        <w:spacing w:line="360" w:lineRule="auto"/>
        <w:jc w:val="left"/>
        <w:rPr>
          <w:rFonts w:ascii="Arial" w:hAnsi="Arial" w:cs="Arial"/>
          <w:sz w:val="24"/>
          <w:szCs w:val="24"/>
        </w:rPr>
      </w:pPr>
    </w:p>
    <w:p w:rsidR="009D0216" w:rsidRPr="00E565B6" w:rsidRDefault="009D0216" w:rsidP="00F7708D">
      <w:pPr>
        <w:pStyle w:val="Sangradetextonormal"/>
        <w:tabs>
          <w:tab w:val="left" w:pos="4395"/>
        </w:tabs>
        <w:spacing w:after="0" w:line="360" w:lineRule="auto"/>
        <w:ind w:left="0"/>
        <w:jc w:val="both"/>
        <w:rPr>
          <w:rFonts w:cs="Arial"/>
          <w:color w:val="BFBFBF"/>
          <w:szCs w:val="24"/>
        </w:rPr>
      </w:pPr>
      <w:r w:rsidRPr="00C333BB">
        <w:rPr>
          <w:rFonts w:cs="Arial"/>
          <w:szCs w:val="24"/>
        </w:rPr>
        <w:t xml:space="preserve">En la fecha, se corre traslado al señor </w:t>
      </w:r>
      <w:r w:rsidR="00C333BB" w:rsidRPr="00E565B6">
        <w:rPr>
          <w:rFonts w:cs="Arial"/>
          <w:color w:val="BFBFBF"/>
          <w:szCs w:val="24"/>
        </w:rPr>
        <w:t xml:space="preserve">(Grado, Nombres, Apellidos, Documento de Identificación </w:t>
      </w:r>
      <w:r w:rsidRPr="00E565B6">
        <w:rPr>
          <w:rFonts w:cs="Arial"/>
          <w:color w:val="BFBFBF"/>
          <w:szCs w:val="24"/>
        </w:rPr>
        <w:t>del investigado</w:t>
      </w:r>
      <w:r w:rsidR="0070515C" w:rsidRPr="00E565B6">
        <w:rPr>
          <w:rFonts w:cs="Arial"/>
          <w:color w:val="BFBFBF"/>
          <w:szCs w:val="24"/>
        </w:rPr>
        <w:t>(a)</w:t>
      </w:r>
      <w:r w:rsidRPr="00E565B6">
        <w:rPr>
          <w:rFonts w:cs="Arial"/>
          <w:color w:val="BFBFBF"/>
          <w:szCs w:val="24"/>
        </w:rPr>
        <w:t xml:space="preserve"> (en caso de tener abogado defensor igualmente citarlo</w:t>
      </w:r>
      <w:r w:rsidR="00C333BB" w:rsidRPr="00E565B6">
        <w:rPr>
          <w:rFonts w:cs="Arial"/>
          <w:color w:val="BFBFBF"/>
          <w:szCs w:val="24"/>
        </w:rPr>
        <w:t xml:space="preserve"> con (Nombres, Apellidos, Documento de Identificación y Tarjeta Profesional</w:t>
      </w:r>
      <w:r w:rsidRPr="00E565B6">
        <w:rPr>
          <w:rFonts w:cs="Arial"/>
          <w:color w:val="BFBFBF"/>
          <w:szCs w:val="24"/>
        </w:rPr>
        <w:t xml:space="preserve">), </w:t>
      </w:r>
      <w:r w:rsidRPr="00C333BB">
        <w:rPr>
          <w:rFonts w:cs="Arial"/>
          <w:szCs w:val="24"/>
        </w:rPr>
        <w:t xml:space="preserve">el contenido del Dictamen pericial de fecha </w:t>
      </w:r>
      <w:r w:rsidR="00C333BB" w:rsidRPr="00E565B6">
        <w:rPr>
          <w:rFonts w:cs="Arial"/>
          <w:color w:val="BFBFBF"/>
          <w:szCs w:val="24"/>
        </w:rPr>
        <w:t xml:space="preserve">(… Se establece la fecha (Día, Mes y Año) </w:t>
      </w:r>
      <w:r w:rsidRPr="00C333BB">
        <w:rPr>
          <w:rFonts w:cs="Arial"/>
          <w:szCs w:val="24"/>
        </w:rPr>
        <w:t xml:space="preserve">obrante a folio </w:t>
      </w:r>
      <w:r w:rsidR="00C333BB" w:rsidRPr="00E565B6">
        <w:rPr>
          <w:rFonts w:cs="Arial"/>
          <w:color w:val="BFBFBF"/>
          <w:szCs w:val="24"/>
        </w:rPr>
        <w:t>(identificar el número de folio y Cuaderno donde se encuentre)</w:t>
      </w:r>
      <w:r w:rsidRPr="00E565B6">
        <w:rPr>
          <w:rFonts w:cs="Arial"/>
          <w:color w:val="BFBFBF"/>
          <w:szCs w:val="24"/>
        </w:rPr>
        <w:t>.</w:t>
      </w:r>
    </w:p>
    <w:p w:rsidR="009D0216" w:rsidRDefault="009D0216" w:rsidP="00F7708D">
      <w:pPr>
        <w:pStyle w:val="Sangradetextonormal"/>
        <w:tabs>
          <w:tab w:val="left" w:pos="4395"/>
        </w:tabs>
        <w:spacing w:after="0" w:line="360" w:lineRule="auto"/>
        <w:ind w:left="0"/>
        <w:jc w:val="both"/>
        <w:rPr>
          <w:rFonts w:cs="Arial"/>
          <w:szCs w:val="24"/>
        </w:rPr>
      </w:pPr>
    </w:p>
    <w:p w:rsidR="005755E4" w:rsidRPr="00C50015" w:rsidRDefault="005755E4" w:rsidP="00F7708D">
      <w:pPr>
        <w:pStyle w:val="Sangradetextonormal"/>
        <w:tabs>
          <w:tab w:val="left" w:pos="4395"/>
        </w:tabs>
        <w:spacing w:after="0" w:line="360" w:lineRule="auto"/>
        <w:ind w:left="0"/>
        <w:jc w:val="both"/>
        <w:rPr>
          <w:rFonts w:cs="Arial"/>
          <w:szCs w:val="24"/>
        </w:rPr>
      </w:pPr>
    </w:p>
    <w:p w:rsidR="009D0216" w:rsidRPr="00C50015" w:rsidRDefault="009D0216" w:rsidP="00F7708D">
      <w:pPr>
        <w:pStyle w:val="Sangradetextonormal"/>
        <w:tabs>
          <w:tab w:val="left" w:pos="4395"/>
        </w:tabs>
        <w:spacing w:after="0" w:line="360" w:lineRule="auto"/>
        <w:ind w:left="0"/>
        <w:jc w:val="both"/>
        <w:rPr>
          <w:rFonts w:cs="Arial"/>
          <w:szCs w:val="24"/>
        </w:rPr>
      </w:pPr>
      <w:r>
        <w:rPr>
          <w:rFonts w:cs="Arial"/>
          <w:szCs w:val="24"/>
        </w:rPr>
        <w:t>Se le hace saber al(os) sujeto(s) procesal(es)</w:t>
      </w:r>
      <w:r w:rsidRPr="00C50015">
        <w:rPr>
          <w:rFonts w:cs="Arial"/>
          <w:szCs w:val="24"/>
        </w:rPr>
        <w:t xml:space="preserve"> que respecto </w:t>
      </w:r>
      <w:r>
        <w:rPr>
          <w:rFonts w:cs="Arial"/>
          <w:szCs w:val="24"/>
        </w:rPr>
        <w:t xml:space="preserve">al presente </w:t>
      </w:r>
      <w:r w:rsidR="00A739C6">
        <w:rPr>
          <w:rFonts w:cs="Arial"/>
          <w:szCs w:val="24"/>
        </w:rPr>
        <w:t>d</w:t>
      </w:r>
      <w:r>
        <w:rPr>
          <w:rFonts w:cs="Arial"/>
          <w:szCs w:val="24"/>
        </w:rPr>
        <w:t xml:space="preserve">ictamen podrá </w:t>
      </w:r>
      <w:r w:rsidRPr="00C50015">
        <w:rPr>
          <w:rFonts w:cs="Arial"/>
          <w:szCs w:val="24"/>
        </w:rPr>
        <w:t xml:space="preserve">solicitar su objeción, complementación o aclaración dentro de los tres (03) días siguientes a </w:t>
      </w:r>
      <w:r>
        <w:rPr>
          <w:rFonts w:cs="Arial"/>
          <w:szCs w:val="24"/>
        </w:rPr>
        <w:t xml:space="preserve">la comunicación de </w:t>
      </w:r>
      <w:r w:rsidRPr="00C50015">
        <w:rPr>
          <w:rFonts w:cs="Arial"/>
          <w:szCs w:val="24"/>
        </w:rPr>
        <w:t>esta diligencia</w:t>
      </w:r>
      <w:r>
        <w:rPr>
          <w:rFonts w:cs="Arial"/>
          <w:szCs w:val="24"/>
        </w:rPr>
        <w:t xml:space="preserve">, según lo dispone el artículo </w:t>
      </w:r>
      <w:r w:rsidRPr="00C50015">
        <w:rPr>
          <w:rFonts w:cs="Arial"/>
          <w:szCs w:val="24"/>
        </w:rPr>
        <w:t>8</w:t>
      </w:r>
      <w:r>
        <w:rPr>
          <w:rFonts w:cs="Arial"/>
          <w:szCs w:val="24"/>
        </w:rPr>
        <w:t>5</w:t>
      </w:r>
      <w:r w:rsidR="00C333BB">
        <w:rPr>
          <w:rFonts w:cs="Arial"/>
          <w:szCs w:val="24"/>
        </w:rPr>
        <w:t>º</w:t>
      </w:r>
      <w:r>
        <w:rPr>
          <w:rStyle w:val="Refdenotaalpie"/>
          <w:szCs w:val="24"/>
        </w:rPr>
        <w:footnoteReference w:id="1"/>
      </w:r>
      <w:r w:rsidRPr="00C50015">
        <w:rPr>
          <w:rFonts w:cs="Arial"/>
          <w:szCs w:val="24"/>
        </w:rPr>
        <w:t xml:space="preserve"> de la Ley 1476 de</w:t>
      </w:r>
      <w:r>
        <w:rPr>
          <w:rFonts w:cs="Arial"/>
          <w:szCs w:val="24"/>
        </w:rPr>
        <w:t xml:space="preserve"> </w:t>
      </w:r>
      <w:r w:rsidRPr="00C50015">
        <w:rPr>
          <w:rFonts w:cs="Arial"/>
          <w:szCs w:val="24"/>
        </w:rPr>
        <w:t>2011.</w:t>
      </w:r>
    </w:p>
    <w:p w:rsidR="009D0216" w:rsidRPr="00C50015" w:rsidRDefault="009D0216" w:rsidP="00F7708D">
      <w:pPr>
        <w:pStyle w:val="Sangradetextonormal"/>
        <w:tabs>
          <w:tab w:val="left" w:pos="4395"/>
        </w:tabs>
        <w:spacing w:after="0" w:line="360" w:lineRule="auto"/>
        <w:ind w:left="0"/>
        <w:rPr>
          <w:rFonts w:cs="Arial"/>
          <w:szCs w:val="24"/>
        </w:rPr>
      </w:pPr>
    </w:p>
    <w:p w:rsidR="00C333BB" w:rsidRPr="00AC091D" w:rsidRDefault="00C333BB" w:rsidP="00F7708D">
      <w:pPr>
        <w:pStyle w:val="Ttulo"/>
        <w:spacing w:line="360" w:lineRule="auto"/>
        <w:ind w:right="51"/>
        <w:rPr>
          <w:rFonts w:ascii="Arial" w:hAnsi="Arial" w:cs="Arial"/>
          <w:b/>
          <w:sz w:val="26"/>
          <w:szCs w:val="26"/>
        </w:rPr>
      </w:pPr>
      <w:r>
        <w:rPr>
          <w:rFonts w:ascii="Arial" w:hAnsi="Arial" w:cs="Arial"/>
          <w:b/>
          <w:sz w:val="26"/>
          <w:szCs w:val="26"/>
        </w:rPr>
        <w:t>COMUNÍQUESE</w:t>
      </w:r>
      <w:r w:rsidRPr="00AC091D">
        <w:rPr>
          <w:rFonts w:ascii="Arial" w:hAnsi="Arial" w:cs="Arial"/>
          <w:b/>
          <w:sz w:val="26"/>
          <w:szCs w:val="26"/>
        </w:rPr>
        <w:t xml:space="preserve"> Y CÚMPLASE.</w:t>
      </w:r>
    </w:p>
    <w:p w:rsidR="00C333BB" w:rsidRDefault="00C333BB" w:rsidP="00C333BB">
      <w:pPr>
        <w:pStyle w:val="Ttulo"/>
        <w:spacing w:line="360" w:lineRule="auto"/>
        <w:ind w:right="51"/>
        <w:jc w:val="both"/>
        <w:rPr>
          <w:rFonts w:ascii="Century Gothic" w:hAnsi="Century Gothic"/>
          <w:b/>
          <w:sz w:val="24"/>
          <w:szCs w:val="24"/>
        </w:rPr>
      </w:pPr>
    </w:p>
    <w:p w:rsidR="005755E4" w:rsidRDefault="005755E4" w:rsidP="00C333BB">
      <w:pPr>
        <w:pStyle w:val="Ttulo"/>
        <w:spacing w:line="360" w:lineRule="auto"/>
        <w:ind w:right="51"/>
        <w:jc w:val="both"/>
        <w:rPr>
          <w:rFonts w:ascii="Century Gothic" w:hAnsi="Century Gothic"/>
          <w:b/>
          <w:sz w:val="24"/>
          <w:szCs w:val="24"/>
        </w:rPr>
      </w:pPr>
    </w:p>
    <w:p w:rsidR="005755E4" w:rsidRPr="00AC091D" w:rsidRDefault="005755E4" w:rsidP="00C333BB">
      <w:pPr>
        <w:pStyle w:val="Ttulo"/>
        <w:spacing w:line="360" w:lineRule="auto"/>
        <w:ind w:right="51"/>
        <w:jc w:val="both"/>
        <w:rPr>
          <w:rFonts w:ascii="Century Gothic" w:hAnsi="Century Gothic"/>
          <w:b/>
          <w:sz w:val="24"/>
          <w:szCs w:val="24"/>
        </w:rPr>
      </w:pPr>
    </w:p>
    <w:p w:rsidR="00C333BB" w:rsidRPr="00E565B6" w:rsidRDefault="00C333BB" w:rsidP="00C333BB">
      <w:pPr>
        <w:pStyle w:val="Ttulo"/>
        <w:spacing w:line="360" w:lineRule="auto"/>
        <w:ind w:right="51"/>
        <w:rPr>
          <w:rFonts w:ascii="Arial" w:hAnsi="Arial" w:cs="Arial"/>
          <w:color w:val="BFBFBF"/>
          <w:sz w:val="26"/>
          <w:szCs w:val="26"/>
        </w:rPr>
      </w:pPr>
      <w:r w:rsidRPr="00E565B6">
        <w:rPr>
          <w:rFonts w:ascii="Arial" w:hAnsi="Arial" w:cs="Arial"/>
          <w:color w:val="BFBFBF"/>
          <w:sz w:val="26"/>
          <w:szCs w:val="26"/>
        </w:rPr>
        <w:t>(… Grado, Nombres y Apellidos Funcionario Competente …)</w:t>
      </w:r>
    </w:p>
    <w:p w:rsidR="00C333BB" w:rsidRPr="00E565B6" w:rsidRDefault="00C333BB" w:rsidP="00C333BB">
      <w:pPr>
        <w:pStyle w:val="Ttulo"/>
        <w:spacing w:line="360" w:lineRule="auto"/>
        <w:ind w:right="51"/>
        <w:rPr>
          <w:rFonts w:ascii="Arial" w:hAnsi="Arial" w:cs="Arial"/>
          <w:b/>
          <w:color w:val="BFBFBF"/>
          <w:sz w:val="26"/>
          <w:szCs w:val="26"/>
        </w:rPr>
      </w:pPr>
      <w:r w:rsidRPr="00E565B6">
        <w:rPr>
          <w:rFonts w:ascii="Arial" w:hAnsi="Arial" w:cs="Arial"/>
          <w:color w:val="BFBFBF"/>
          <w:sz w:val="26"/>
          <w:szCs w:val="26"/>
        </w:rPr>
        <w:t>(… Cargo del Funcionario Competente …)</w:t>
      </w:r>
    </w:p>
    <w:p w:rsidR="00C333BB" w:rsidRPr="007B1D7D" w:rsidRDefault="00C333BB" w:rsidP="00C333BB">
      <w:pPr>
        <w:pStyle w:val="Ttulo"/>
        <w:spacing w:line="360" w:lineRule="auto"/>
        <w:ind w:right="51"/>
        <w:rPr>
          <w:rFonts w:ascii="Arial" w:hAnsi="Arial" w:cs="Arial"/>
          <w:sz w:val="26"/>
          <w:szCs w:val="26"/>
        </w:rPr>
      </w:pPr>
      <w:r w:rsidRPr="007B1D7D">
        <w:rPr>
          <w:rFonts w:ascii="Arial" w:hAnsi="Arial" w:cs="Arial"/>
          <w:sz w:val="26"/>
          <w:szCs w:val="26"/>
        </w:rPr>
        <w:t>Funcionario Comp</w:t>
      </w:r>
      <w:r>
        <w:rPr>
          <w:rFonts w:ascii="Arial" w:hAnsi="Arial" w:cs="Arial"/>
          <w:sz w:val="26"/>
          <w:szCs w:val="26"/>
        </w:rPr>
        <w:t>e</w:t>
      </w:r>
      <w:r w:rsidRPr="007B1D7D">
        <w:rPr>
          <w:rFonts w:ascii="Arial" w:hAnsi="Arial" w:cs="Arial"/>
          <w:sz w:val="26"/>
          <w:szCs w:val="26"/>
        </w:rPr>
        <w:t>tente</w:t>
      </w:r>
    </w:p>
    <w:p w:rsidR="005573DA" w:rsidRPr="00E565B6" w:rsidRDefault="005573DA" w:rsidP="00C333BB">
      <w:pPr>
        <w:pStyle w:val="Ttulo"/>
        <w:spacing w:line="360" w:lineRule="auto"/>
        <w:ind w:right="51"/>
        <w:rPr>
          <w:rFonts w:ascii="Century Gothic" w:hAnsi="Century Gothic"/>
          <w:color w:val="BFBFBF"/>
          <w:sz w:val="24"/>
          <w:szCs w:val="24"/>
        </w:rPr>
      </w:pPr>
    </w:p>
    <w:p w:rsidR="00C333BB" w:rsidRPr="00E565B6" w:rsidRDefault="00C333BB" w:rsidP="00C333BB">
      <w:pPr>
        <w:pStyle w:val="Ttulo"/>
        <w:spacing w:line="360" w:lineRule="auto"/>
        <w:ind w:right="51"/>
        <w:rPr>
          <w:rFonts w:ascii="Arial" w:hAnsi="Arial" w:cs="Arial"/>
          <w:color w:val="BFBFBF"/>
          <w:sz w:val="26"/>
          <w:szCs w:val="26"/>
        </w:rPr>
      </w:pPr>
      <w:r w:rsidRPr="00E565B6">
        <w:rPr>
          <w:rFonts w:ascii="Arial" w:hAnsi="Arial" w:cs="Arial"/>
          <w:color w:val="BFBFBF"/>
          <w:sz w:val="26"/>
          <w:szCs w:val="26"/>
        </w:rPr>
        <w:t>(… Grado, Nombres y Apellidos del Secretario(a), si es que el Despacho decide nombrar uno…)</w:t>
      </w:r>
    </w:p>
    <w:p w:rsidR="00C333BB" w:rsidRPr="00E565B6" w:rsidRDefault="00C333BB" w:rsidP="00C333BB">
      <w:pPr>
        <w:pStyle w:val="Ttulo"/>
        <w:spacing w:line="360" w:lineRule="auto"/>
        <w:ind w:right="51"/>
        <w:rPr>
          <w:rFonts w:ascii="Arial" w:hAnsi="Arial" w:cs="Arial"/>
          <w:color w:val="000000"/>
          <w:sz w:val="26"/>
          <w:szCs w:val="26"/>
        </w:rPr>
      </w:pPr>
      <w:r w:rsidRPr="00E565B6">
        <w:rPr>
          <w:rFonts w:ascii="Arial" w:hAnsi="Arial" w:cs="Arial"/>
          <w:color w:val="000000"/>
          <w:sz w:val="26"/>
          <w:szCs w:val="26"/>
        </w:rPr>
        <w:t>Secretario</w:t>
      </w:r>
    </w:p>
    <w:p w:rsidR="00C333BB" w:rsidRPr="00AC091D" w:rsidRDefault="00C333BB" w:rsidP="00C333BB">
      <w:pPr>
        <w:pStyle w:val="Ttulo1"/>
        <w:spacing w:line="360" w:lineRule="auto"/>
        <w:jc w:val="left"/>
        <w:rPr>
          <w:rFonts w:ascii="Arial" w:hAnsi="Arial" w:cs="Arial"/>
          <w:b/>
          <w:bCs/>
          <w:sz w:val="20"/>
        </w:rPr>
      </w:pPr>
      <w:r w:rsidRPr="00AC091D">
        <w:rPr>
          <w:rFonts w:ascii="Arial" w:hAnsi="Arial" w:cs="Arial"/>
          <w:b/>
          <w:bCs/>
          <w:sz w:val="20"/>
        </w:rPr>
        <w:lastRenderedPageBreak/>
        <w:t>Proyectó y Elaboró:</w:t>
      </w:r>
    </w:p>
    <w:p w:rsidR="00C333BB" w:rsidRPr="00AC091D" w:rsidRDefault="00C333BB" w:rsidP="00C333BB">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proyectó </w:t>
      </w:r>
      <w:r>
        <w:rPr>
          <w:rFonts w:ascii="Arial" w:hAnsi="Arial" w:cs="Arial"/>
          <w:color w:val="BFBFBF"/>
          <w:sz w:val="20"/>
        </w:rPr>
        <w:t xml:space="preserve">y elaboró </w:t>
      </w:r>
      <w:r w:rsidRPr="00AC091D">
        <w:rPr>
          <w:rFonts w:ascii="Arial" w:hAnsi="Arial" w:cs="Arial"/>
          <w:color w:val="BFBFBF"/>
          <w:sz w:val="20"/>
        </w:rPr>
        <w:t>la providencia …)</w:t>
      </w:r>
    </w:p>
    <w:p w:rsidR="00C333BB" w:rsidRDefault="00C333BB" w:rsidP="00C333BB">
      <w:pPr>
        <w:pStyle w:val="Ttulo1"/>
        <w:spacing w:line="360" w:lineRule="auto"/>
        <w:jc w:val="left"/>
        <w:rPr>
          <w:rFonts w:ascii="Arial" w:hAnsi="Arial" w:cs="Arial"/>
          <w:b/>
          <w:bCs/>
          <w:sz w:val="20"/>
        </w:rPr>
      </w:pPr>
    </w:p>
    <w:p w:rsidR="00F7708D" w:rsidRDefault="00F7708D" w:rsidP="00C333BB">
      <w:pPr>
        <w:pStyle w:val="Ttulo1"/>
        <w:spacing w:line="360" w:lineRule="auto"/>
        <w:jc w:val="left"/>
        <w:rPr>
          <w:rFonts w:ascii="Arial" w:hAnsi="Arial" w:cs="Arial"/>
          <w:b/>
          <w:bCs/>
          <w:sz w:val="20"/>
        </w:rPr>
      </w:pPr>
    </w:p>
    <w:p w:rsidR="00C333BB" w:rsidRPr="00AC091D" w:rsidRDefault="00C333BB" w:rsidP="00C333BB">
      <w:pPr>
        <w:pStyle w:val="Ttulo1"/>
        <w:spacing w:line="360" w:lineRule="auto"/>
        <w:jc w:val="left"/>
        <w:rPr>
          <w:rFonts w:ascii="Arial" w:hAnsi="Arial" w:cs="Arial"/>
          <w:b/>
          <w:bCs/>
          <w:sz w:val="20"/>
        </w:rPr>
      </w:pPr>
      <w:r>
        <w:rPr>
          <w:rFonts w:ascii="Arial" w:hAnsi="Arial" w:cs="Arial"/>
          <w:b/>
          <w:bCs/>
          <w:sz w:val="20"/>
        </w:rPr>
        <w:t>Revis</w:t>
      </w:r>
      <w:r w:rsidRPr="00AC091D">
        <w:rPr>
          <w:rFonts w:ascii="Arial" w:hAnsi="Arial" w:cs="Arial"/>
          <w:b/>
          <w:bCs/>
          <w:sz w:val="20"/>
        </w:rPr>
        <w:t xml:space="preserve">ó y </w:t>
      </w:r>
      <w:r>
        <w:rPr>
          <w:rFonts w:ascii="Arial" w:hAnsi="Arial" w:cs="Arial"/>
          <w:b/>
          <w:bCs/>
          <w:sz w:val="20"/>
        </w:rPr>
        <w:t>Aprobó</w:t>
      </w:r>
      <w:r w:rsidRPr="00AC091D">
        <w:rPr>
          <w:rFonts w:ascii="Arial" w:hAnsi="Arial" w:cs="Arial"/>
          <w:b/>
          <w:bCs/>
          <w:sz w:val="20"/>
        </w:rPr>
        <w:t>:</w:t>
      </w:r>
    </w:p>
    <w:p w:rsidR="00C333BB" w:rsidRPr="00AC091D" w:rsidRDefault="00C333BB" w:rsidP="00C333BB">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w:t>
      </w:r>
      <w:r>
        <w:rPr>
          <w:rFonts w:ascii="Arial" w:hAnsi="Arial" w:cs="Arial"/>
          <w:color w:val="BFBFBF"/>
          <w:sz w:val="20"/>
        </w:rPr>
        <w:t xml:space="preserve">revisó y aprobó </w:t>
      </w:r>
      <w:r w:rsidRPr="00AC091D">
        <w:rPr>
          <w:rFonts w:ascii="Arial" w:hAnsi="Arial" w:cs="Arial"/>
          <w:color w:val="BFBFBF"/>
          <w:sz w:val="20"/>
        </w:rPr>
        <w:t>la providencia …)</w:t>
      </w:r>
    </w:p>
    <w:p w:rsidR="009D0216" w:rsidRPr="00E565B6" w:rsidRDefault="009D0216" w:rsidP="009D0216">
      <w:pPr>
        <w:pStyle w:val="Sangradetextonormal"/>
        <w:tabs>
          <w:tab w:val="left" w:pos="4395"/>
        </w:tabs>
        <w:spacing w:after="0"/>
        <w:ind w:left="0"/>
        <w:rPr>
          <w:rFonts w:ascii="Times New Roman" w:hAnsi="Times New Roman"/>
          <w:i/>
          <w:color w:val="7F7F7F"/>
          <w:szCs w:val="24"/>
        </w:rPr>
      </w:pPr>
    </w:p>
    <w:p w:rsidR="00C333BB" w:rsidRPr="005573DA" w:rsidRDefault="009D0216" w:rsidP="005573DA">
      <w:pPr>
        <w:pStyle w:val="Sangradetextonormal"/>
        <w:tabs>
          <w:tab w:val="left" w:pos="4395"/>
        </w:tabs>
        <w:spacing w:after="0"/>
        <w:ind w:left="0"/>
        <w:jc w:val="both"/>
        <w:rPr>
          <w:rFonts w:cs="Arial"/>
          <w:color w:val="BFBFBF"/>
          <w:szCs w:val="24"/>
        </w:rPr>
      </w:pPr>
      <w:r w:rsidRPr="00E565B6">
        <w:rPr>
          <w:rFonts w:cs="Arial"/>
          <w:color w:val="BFBFBF"/>
          <w:szCs w:val="24"/>
        </w:rPr>
        <w:t>NOTA: La Ley no prevé notificación personal para este tipo de autos, no obstante, deberá tenerse en cuenta hacer el seguimiento al envío de las comunicaciones y proceder a realizar la notificación por Estado del auto. Art. 56 Ley 1476 de 2011 en concordancia co</w:t>
      </w:r>
      <w:r w:rsidR="005573DA">
        <w:rPr>
          <w:rFonts w:cs="Arial"/>
          <w:color w:val="BFBFBF"/>
          <w:szCs w:val="24"/>
        </w:rPr>
        <w:t>n el art. 296 Ley 1564 de 2012.</w:t>
      </w:r>
    </w:p>
    <w:p w:rsidR="00C333BB" w:rsidRPr="00E565B6" w:rsidRDefault="00C333BB" w:rsidP="00F7708D">
      <w:pPr>
        <w:pStyle w:val="Ttulo"/>
        <w:spacing w:line="360" w:lineRule="auto"/>
        <w:ind w:left="567" w:hanging="567"/>
        <w:jc w:val="left"/>
        <w:rPr>
          <w:rFonts w:ascii="Arial" w:hAnsi="Arial" w:cs="Arial"/>
          <w:b/>
          <w:bCs/>
          <w:color w:val="A6A6A6"/>
          <w:sz w:val="22"/>
          <w:szCs w:val="22"/>
        </w:rPr>
      </w:pPr>
    </w:p>
    <w:p w:rsidR="00C333BB" w:rsidRPr="00E565B6" w:rsidRDefault="00C333BB" w:rsidP="00F7708D">
      <w:pPr>
        <w:pStyle w:val="Ttulo"/>
        <w:spacing w:line="360" w:lineRule="auto"/>
        <w:ind w:left="567" w:hanging="567"/>
        <w:jc w:val="left"/>
        <w:rPr>
          <w:rFonts w:ascii="Arial" w:hAnsi="Arial" w:cs="Arial"/>
          <w:b/>
          <w:bCs/>
          <w:color w:val="BFBFBF"/>
          <w:sz w:val="22"/>
          <w:szCs w:val="22"/>
        </w:rPr>
      </w:pPr>
      <w:r w:rsidRPr="00E565B6">
        <w:rPr>
          <w:rFonts w:ascii="Arial" w:hAnsi="Arial" w:cs="Arial"/>
          <w:b/>
          <w:bCs/>
          <w:color w:val="BFBFBF"/>
          <w:sz w:val="22"/>
          <w:szCs w:val="22"/>
        </w:rPr>
        <w:t>PARÁMETROS DE PRESENTACIÓN DEL TEXTO:</w:t>
      </w:r>
    </w:p>
    <w:p w:rsidR="00C333BB" w:rsidRPr="00E565B6" w:rsidRDefault="00C333BB" w:rsidP="00F7708D">
      <w:pPr>
        <w:pStyle w:val="Ttulo"/>
        <w:spacing w:line="360" w:lineRule="auto"/>
        <w:ind w:left="567" w:hanging="567"/>
        <w:jc w:val="both"/>
        <w:rPr>
          <w:rFonts w:ascii="Arial" w:hAnsi="Arial" w:cs="Arial"/>
          <w:b/>
          <w:bCs/>
          <w:color w:val="BFBFBF"/>
          <w:sz w:val="22"/>
          <w:szCs w:val="22"/>
        </w:rPr>
      </w:pPr>
    </w:p>
    <w:p w:rsidR="00C333BB" w:rsidRPr="00E565B6" w:rsidRDefault="00C333BB" w:rsidP="00F7708D">
      <w:pPr>
        <w:pStyle w:val="Ttulo"/>
        <w:numPr>
          <w:ilvl w:val="0"/>
          <w:numId w:val="1"/>
        </w:numPr>
        <w:spacing w:line="360" w:lineRule="auto"/>
        <w:ind w:left="567" w:hanging="567"/>
        <w:jc w:val="both"/>
        <w:rPr>
          <w:rFonts w:ascii="Arial" w:hAnsi="Arial" w:cs="Arial"/>
          <w:color w:val="BFBFBF"/>
          <w:sz w:val="22"/>
          <w:szCs w:val="22"/>
        </w:rPr>
      </w:pPr>
      <w:r w:rsidRPr="00E565B6">
        <w:rPr>
          <w:rFonts w:ascii="Arial" w:hAnsi="Arial" w:cs="Arial"/>
          <w:color w:val="BFBFBF"/>
          <w:sz w:val="22"/>
          <w:szCs w:val="22"/>
        </w:rPr>
        <w:t>El tamaño de la hoja en que se trabajará el formato será Oficio.</w:t>
      </w:r>
    </w:p>
    <w:p w:rsidR="00C333BB" w:rsidRPr="00E565B6" w:rsidRDefault="00C333BB" w:rsidP="00F7708D">
      <w:pPr>
        <w:pStyle w:val="Ttulo"/>
        <w:numPr>
          <w:ilvl w:val="0"/>
          <w:numId w:val="1"/>
        </w:numPr>
        <w:spacing w:line="360" w:lineRule="auto"/>
        <w:ind w:left="567" w:hanging="567"/>
        <w:jc w:val="both"/>
        <w:rPr>
          <w:rFonts w:ascii="Arial" w:hAnsi="Arial" w:cs="Arial"/>
          <w:color w:val="BFBFBF"/>
          <w:sz w:val="22"/>
          <w:szCs w:val="22"/>
        </w:rPr>
      </w:pPr>
      <w:r w:rsidRPr="00E565B6">
        <w:rPr>
          <w:rFonts w:ascii="Arial" w:hAnsi="Arial" w:cs="Arial"/>
          <w:color w:val="BFBFBF"/>
          <w:sz w:val="22"/>
          <w:szCs w:val="22"/>
        </w:rPr>
        <w:t>La letra a utilizar en el formato será Arial tamaño 12 para los textos y Arial tamaño 13 para los títulos o acápites.</w:t>
      </w:r>
    </w:p>
    <w:p w:rsidR="00C333BB" w:rsidRPr="00E565B6" w:rsidRDefault="00C333BB" w:rsidP="00F7708D">
      <w:pPr>
        <w:pStyle w:val="Ttulo"/>
        <w:numPr>
          <w:ilvl w:val="0"/>
          <w:numId w:val="1"/>
        </w:numPr>
        <w:spacing w:line="360" w:lineRule="auto"/>
        <w:ind w:left="567" w:hanging="567"/>
        <w:jc w:val="both"/>
        <w:rPr>
          <w:rFonts w:ascii="Arial" w:hAnsi="Arial" w:cs="Arial"/>
          <w:color w:val="BFBFBF"/>
          <w:sz w:val="22"/>
          <w:szCs w:val="22"/>
        </w:rPr>
      </w:pPr>
      <w:r w:rsidRPr="00E565B6">
        <w:rPr>
          <w:rFonts w:ascii="Arial" w:hAnsi="Arial" w:cs="Arial"/>
          <w:color w:val="BFBFBF"/>
          <w:sz w:val="22"/>
          <w:szCs w:val="22"/>
        </w:rPr>
        <w:t xml:space="preserve">Las citas de normas, doctrina y/o jurisprudencia se hará en Time New </w:t>
      </w:r>
      <w:r w:rsidR="002D29BB" w:rsidRPr="00E565B6">
        <w:rPr>
          <w:rFonts w:ascii="Arial" w:hAnsi="Arial" w:cs="Arial"/>
          <w:color w:val="BFBFBF"/>
          <w:sz w:val="22"/>
          <w:szCs w:val="22"/>
        </w:rPr>
        <w:t>Román</w:t>
      </w:r>
      <w:r w:rsidRPr="00E565B6">
        <w:rPr>
          <w:rFonts w:ascii="Arial" w:hAnsi="Arial" w:cs="Arial"/>
          <w:color w:val="BFBFBF"/>
          <w:sz w:val="22"/>
          <w:szCs w:val="22"/>
        </w:rPr>
        <w:t xml:space="preserve"> tamaño 12, en cursiva y dentro de paréntesis. Ej: </w:t>
      </w:r>
      <w:r w:rsidRPr="00E565B6">
        <w:rPr>
          <w:rFonts w:ascii="Arial" w:hAnsi="Arial" w:cs="Arial"/>
          <w:i/>
          <w:iCs/>
          <w:color w:val="BFBFBF"/>
          <w:sz w:val="22"/>
          <w:szCs w:val="22"/>
        </w:rPr>
        <w:t>“(…) XXXXXX (…)”</w:t>
      </w:r>
      <w:r w:rsidRPr="00E565B6">
        <w:rPr>
          <w:rFonts w:ascii="Arial" w:hAnsi="Arial" w:cs="Arial"/>
          <w:color w:val="BFBFBF"/>
          <w:sz w:val="22"/>
          <w:szCs w:val="22"/>
        </w:rPr>
        <w:t>.</w:t>
      </w:r>
    </w:p>
    <w:p w:rsidR="00C333BB" w:rsidRPr="00E565B6" w:rsidRDefault="00C333BB" w:rsidP="00F7708D">
      <w:pPr>
        <w:pStyle w:val="Ttulo"/>
        <w:numPr>
          <w:ilvl w:val="0"/>
          <w:numId w:val="1"/>
        </w:numPr>
        <w:spacing w:line="360" w:lineRule="auto"/>
        <w:ind w:left="567" w:hanging="567"/>
        <w:jc w:val="both"/>
        <w:rPr>
          <w:rFonts w:ascii="Arial" w:hAnsi="Arial" w:cs="Arial"/>
          <w:color w:val="BFBFBF"/>
          <w:sz w:val="22"/>
          <w:szCs w:val="22"/>
        </w:rPr>
      </w:pPr>
      <w:r w:rsidRPr="00E565B6">
        <w:rPr>
          <w:rFonts w:ascii="Arial" w:hAnsi="Arial" w:cs="Arial"/>
          <w:color w:val="BFBFBF"/>
          <w:sz w:val="22"/>
          <w:szCs w:val="22"/>
        </w:rPr>
        <w:t xml:space="preserve">Las Notas de Referencias o Pié de Páginas serán en Time New </w:t>
      </w:r>
      <w:r w:rsidR="002D29BB" w:rsidRPr="00E565B6">
        <w:rPr>
          <w:rFonts w:ascii="Arial" w:hAnsi="Arial" w:cs="Arial"/>
          <w:color w:val="BFBFBF"/>
          <w:sz w:val="22"/>
          <w:szCs w:val="22"/>
        </w:rPr>
        <w:t>Román</w:t>
      </w:r>
      <w:r w:rsidRPr="00E565B6">
        <w:rPr>
          <w:rFonts w:ascii="Arial" w:hAnsi="Arial" w:cs="Arial"/>
          <w:color w:val="BFBFBF"/>
          <w:sz w:val="22"/>
          <w:szCs w:val="22"/>
        </w:rPr>
        <w:t xml:space="preserve"> tamaño 8, Cursiva.</w:t>
      </w:r>
    </w:p>
    <w:p w:rsidR="00C333BB" w:rsidRPr="00E565B6" w:rsidRDefault="00C333BB" w:rsidP="00F7708D">
      <w:pPr>
        <w:pStyle w:val="Ttulo"/>
        <w:numPr>
          <w:ilvl w:val="0"/>
          <w:numId w:val="1"/>
        </w:numPr>
        <w:spacing w:line="360" w:lineRule="auto"/>
        <w:ind w:left="567" w:hanging="567"/>
        <w:jc w:val="both"/>
        <w:rPr>
          <w:rFonts w:ascii="Arial" w:hAnsi="Arial" w:cs="Arial"/>
          <w:color w:val="BFBFBF"/>
          <w:sz w:val="22"/>
          <w:szCs w:val="22"/>
        </w:rPr>
      </w:pPr>
      <w:r w:rsidRPr="00E565B6">
        <w:rPr>
          <w:rFonts w:ascii="Arial" w:hAnsi="Arial" w:cs="Arial"/>
          <w:color w:val="BFBFBF"/>
          <w:sz w:val="22"/>
          <w:szCs w:val="22"/>
        </w:rPr>
        <w:t>La letra y tamaño de “Proyectó”, “Elaboró”, “Revisó” y “Aprobó”, será en Arial 8 y negrilla; los datos con los cuales se diligencien estos parámetros, serán en el mismo tipo y tamaño de letra, sin negrilla.</w:t>
      </w:r>
    </w:p>
    <w:p w:rsidR="00C333BB" w:rsidRPr="00E565B6" w:rsidRDefault="00C333BB" w:rsidP="00F7708D">
      <w:pPr>
        <w:pStyle w:val="Ttulo"/>
        <w:numPr>
          <w:ilvl w:val="0"/>
          <w:numId w:val="1"/>
        </w:numPr>
        <w:spacing w:line="360" w:lineRule="auto"/>
        <w:ind w:left="567" w:hanging="567"/>
        <w:jc w:val="both"/>
        <w:rPr>
          <w:rFonts w:ascii="Arial" w:hAnsi="Arial" w:cs="Arial"/>
          <w:color w:val="BFBFBF"/>
          <w:sz w:val="22"/>
          <w:szCs w:val="22"/>
        </w:rPr>
      </w:pPr>
      <w:r w:rsidRPr="00E565B6">
        <w:rPr>
          <w:rFonts w:ascii="Arial" w:hAnsi="Arial" w:cs="Arial"/>
          <w:color w:val="BFBFBF"/>
          <w:sz w:val="22"/>
          <w:szCs w:val="22"/>
        </w:rPr>
        <w:t>Los títulos o acápites de las providencias deberán ir en mayúscula, negrita y subrayado, sin ningún tipo de numeración.</w:t>
      </w:r>
    </w:p>
    <w:p w:rsidR="00C333BB" w:rsidRPr="00E565B6" w:rsidRDefault="00C333BB" w:rsidP="00F7708D">
      <w:pPr>
        <w:pStyle w:val="Ttulo"/>
        <w:numPr>
          <w:ilvl w:val="0"/>
          <w:numId w:val="1"/>
        </w:numPr>
        <w:spacing w:line="360" w:lineRule="auto"/>
        <w:ind w:left="567" w:hanging="567"/>
        <w:jc w:val="both"/>
        <w:rPr>
          <w:rFonts w:ascii="Arial" w:hAnsi="Arial" w:cs="Arial"/>
          <w:bCs/>
          <w:color w:val="BFBFBF"/>
          <w:sz w:val="22"/>
          <w:szCs w:val="22"/>
        </w:rPr>
      </w:pPr>
      <w:r w:rsidRPr="00E565B6">
        <w:rPr>
          <w:rFonts w:ascii="Arial" w:hAnsi="Arial" w:cs="Arial"/>
          <w:color w:val="BFBFBF"/>
          <w:sz w:val="22"/>
          <w:szCs w:val="22"/>
        </w:rPr>
        <w:t>Los párrafos que conforman cada uno de los acápites de la providencia, no tendrán sangría, iniciarán desde la margen inicial estipulada para el formato (4cm).</w:t>
      </w:r>
      <w:r w:rsidRPr="00E565B6">
        <w:rPr>
          <w:rFonts w:ascii="Arial" w:hAnsi="Arial" w:cs="Arial"/>
          <w:bCs/>
          <w:color w:val="BFBFBF"/>
          <w:sz w:val="22"/>
          <w:szCs w:val="22"/>
        </w:rPr>
        <w:t xml:space="preserve"> </w:t>
      </w:r>
    </w:p>
    <w:p w:rsidR="00C333BB" w:rsidRPr="00E565B6" w:rsidRDefault="00C333BB" w:rsidP="00F7708D">
      <w:pPr>
        <w:pStyle w:val="Ttulo"/>
        <w:numPr>
          <w:ilvl w:val="0"/>
          <w:numId w:val="1"/>
        </w:numPr>
        <w:spacing w:line="360" w:lineRule="auto"/>
        <w:ind w:left="567" w:hanging="567"/>
        <w:jc w:val="both"/>
        <w:rPr>
          <w:rFonts w:ascii="Arial" w:hAnsi="Arial" w:cs="Arial"/>
          <w:color w:val="BFBFBF"/>
          <w:sz w:val="22"/>
          <w:szCs w:val="22"/>
        </w:rPr>
      </w:pPr>
      <w:r w:rsidRPr="00E565B6">
        <w:rPr>
          <w:rFonts w:ascii="Arial" w:hAnsi="Arial" w:cs="Arial"/>
          <w:color w:val="BFBFBF"/>
          <w:sz w:val="22"/>
          <w:szCs w:val="22"/>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C333BB" w:rsidRPr="00E565B6" w:rsidRDefault="00C333BB" w:rsidP="00F7708D">
      <w:pPr>
        <w:pStyle w:val="Ttulo"/>
        <w:numPr>
          <w:ilvl w:val="0"/>
          <w:numId w:val="1"/>
        </w:numPr>
        <w:spacing w:line="360" w:lineRule="auto"/>
        <w:ind w:left="567" w:hanging="567"/>
        <w:jc w:val="both"/>
        <w:rPr>
          <w:rFonts w:ascii="Arial" w:hAnsi="Arial" w:cs="Arial"/>
          <w:color w:val="BFBFBF"/>
          <w:sz w:val="22"/>
          <w:szCs w:val="22"/>
        </w:rPr>
      </w:pPr>
      <w:r w:rsidRPr="00E565B6">
        <w:rPr>
          <w:rFonts w:ascii="Arial" w:hAnsi="Arial" w:cs="Arial"/>
          <w:color w:val="BFBFBF"/>
          <w:sz w:val="22"/>
          <w:szCs w:val="22"/>
        </w:rPr>
        <w:t>Los márgenes del documento serán: Superior: 3.0cms., Inferior: 3.0cms., Derecho: 3.0cms. e Izquierdo: 4.0cms.</w:t>
      </w:r>
    </w:p>
    <w:p w:rsidR="00C333BB" w:rsidRPr="00E565B6" w:rsidRDefault="00C333BB" w:rsidP="00F7708D">
      <w:pPr>
        <w:pStyle w:val="Ttulo"/>
        <w:numPr>
          <w:ilvl w:val="0"/>
          <w:numId w:val="1"/>
        </w:numPr>
        <w:spacing w:line="360" w:lineRule="auto"/>
        <w:ind w:left="567" w:hanging="567"/>
        <w:jc w:val="both"/>
        <w:rPr>
          <w:rFonts w:ascii="Arial" w:hAnsi="Arial" w:cs="Arial"/>
          <w:color w:val="BFBFBF"/>
          <w:sz w:val="22"/>
          <w:szCs w:val="22"/>
        </w:rPr>
      </w:pPr>
      <w:r w:rsidRPr="00E565B6">
        <w:rPr>
          <w:rFonts w:ascii="Arial" w:hAnsi="Arial" w:cs="Arial"/>
          <w:color w:val="BFBFBF"/>
          <w:sz w:val="22"/>
          <w:szCs w:val="22"/>
        </w:rPr>
        <w:t>Los acápites podrán ser utilizados en género femenino o masculino y/o singular o plural, según corresponda al hecho que se investiga.</w:t>
      </w:r>
    </w:p>
    <w:p w:rsidR="00C333BB" w:rsidRPr="00E565B6" w:rsidRDefault="00C333BB" w:rsidP="00F7708D">
      <w:pPr>
        <w:pStyle w:val="Ttulo"/>
        <w:numPr>
          <w:ilvl w:val="0"/>
          <w:numId w:val="1"/>
        </w:numPr>
        <w:spacing w:line="360" w:lineRule="auto"/>
        <w:ind w:left="567" w:hanging="567"/>
        <w:jc w:val="both"/>
        <w:rPr>
          <w:rFonts w:ascii="Arial" w:hAnsi="Arial" w:cs="Arial"/>
          <w:color w:val="BFBFBF"/>
          <w:sz w:val="22"/>
          <w:szCs w:val="22"/>
        </w:rPr>
      </w:pPr>
      <w:r w:rsidRPr="00E565B6">
        <w:rPr>
          <w:rFonts w:ascii="Arial" w:hAnsi="Arial" w:cs="Arial"/>
          <w:color w:val="BFBFBF"/>
          <w:sz w:val="22"/>
          <w:szCs w:val="22"/>
        </w:rPr>
        <w:t>Se podrá resaltar con negrilla, mayúscula sostenida, subrayado o cursiva, los datos de relevancia que cada funcionario estime pertinente.</w:t>
      </w:r>
    </w:p>
    <w:p w:rsidR="00C333BB" w:rsidRPr="00E565B6" w:rsidRDefault="00C333BB" w:rsidP="00F7708D">
      <w:pPr>
        <w:pStyle w:val="Ttulo"/>
        <w:numPr>
          <w:ilvl w:val="0"/>
          <w:numId w:val="1"/>
        </w:numPr>
        <w:spacing w:line="360" w:lineRule="auto"/>
        <w:ind w:left="567" w:hanging="567"/>
        <w:jc w:val="both"/>
        <w:rPr>
          <w:rFonts w:ascii="Arial" w:hAnsi="Arial" w:cs="Arial"/>
          <w:color w:val="BFBFBF"/>
          <w:sz w:val="22"/>
          <w:szCs w:val="22"/>
        </w:rPr>
      </w:pPr>
      <w:r w:rsidRPr="00E565B6">
        <w:rPr>
          <w:rFonts w:ascii="Arial" w:hAnsi="Arial" w:cs="Arial"/>
          <w:color w:val="BFBFBF"/>
          <w:sz w:val="22"/>
          <w:szCs w:val="22"/>
        </w:rPr>
        <w:t>Los numerales que conforman el acápite denominado “RESUELVE”, deberán identificarse en letras, negrita y mayúscula, seguido de los dos puntos (:). Ej.: PRIMERO: Lo ordenado en cada numeral deberá tener sangría a 3.0cm., que iniciará desde la margen inicial estipulada para el formato.</w:t>
      </w:r>
    </w:p>
    <w:p w:rsidR="00C333BB" w:rsidRPr="00B359D6" w:rsidRDefault="00C333BB" w:rsidP="007A3B58">
      <w:pPr>
        <w:pStyle w:val="Ttulo"/>
        <w:numPr>
          <w:ilvl w:val="0"/>
          <w:numId w:val="1"/>
        </w:numPr>
        <w:spacing w:line="360" w:lineRule="auto"/>
        <w:ind w:left="567" w:hanging="567"/>
        <w:jc w:val="both"/>
        <w:rPr>
          <w:rFonts w:ascii="Arial" w:hAnsi="Arial" w:cs="Arial"/>
          <w:color w:val="BFBFBF"/>
        </w:rPr>
      </w:pPr>
      <w:r w:rsidRPr="00B359D6">
        <w:rPr>
          <w:rFonts w:ascii="Arial" w:hAnsi="Arial" w:cs="Arial"/>
          <w:color w:val="BFBFBF"/>
          <w:sz w:val="22"/>
          <w:szCs w:val="22"/>
        </w:rPr>
        <w:t>Los formatos no podrán tener encabezado distinto al correspondiente al Sistema Integrado de Gestión de Calidad.</w:t>
      </w:r>
    </w:p>
    <w:sectPr w:rsidR="00C333BB" w:rsidRPr="00B359D6" w:rsidSect="00491A63">
      <w:headerReference w:type="default" r:id="rId7"/>
      <w:footerReference w:type="default" r:id="rId8"/>
      <w:headerReference w:type="first" r:id="rId9"/>
      <w:footerReference w:type="first" r:id="rId10"/>
      <w:pgSz w:w="12240" w:h="20160" w:code="5"/>
      <w:pgMar w:top="1701" w:right="1134" w:bottom="1701" w:left="2268" w:header="568"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3B7D" w:rsidRDefault="00453B7D" w:rsidP="009D0216">
      <w:r>
        <w:separator/>
      </w:r>
    </w:p>
  </w:endnote>
  <w:endnote w:type="continuationSeparator" w:id="0">
    <w:p w:rsidR="00453B7D" w:rsidRDefault="00453B7D" w:rsidP="009D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A63" w:rsidRPr="006D7FB3" w:rsidRDefault="0068064D" w:rsidP="00491A63">
    <w:pPr>
      <w:tabs>
        <w:tab w:val="center" w:pos="4252"/>
        <w:tab w:val="right" w:pos="8504"/>
      </w:tabs>
      <w:jc w:val="center"/>
      <w:rPr>
        <w:rFonts w:ascii="Arial" w:eastAsia="Calibri" w:hAnsi="Arial" w:cs="Arial"/>
        <w:sz w:val="16"/>
        <w:szCs w:val="16"/>
      </w:rPr>
    </w:pPr>
    <w:bookmarkStart w:id="1" w:name="_Hlk210293931"/>
    <w:bookmarkStart w:id="2" w:name="_Hlk211866398"/>
    <w:r>
      <w:rPr>
        <w:noProof/>
      </w:rPr>
      <w:drawing>
        <wp:anchor distT="0" distB="0" distL="114300" distR="114300" simplePos="0" relativeHeight="251657728" behindDoc="0" locked="0" layoutInCell="1" allowOverlap="1">
          <wp:simplePos x="0" y="0"/>
          <wp:positionH relativeFrom="column">
            <wp:posOffset>4972050</wp:posOffset>
          </wp:positionH>
          <wp:positionV relativeFrom="page">
            <wp:posOffset>12035155</wp:posOffset>
          </wp:positionV>
          <wp:extent cx="708660" cy="395605"/>
          <wp:effectExtent l="0" t="0" r="0" b="0"/>
          <wp:wrapSquare wrapText="bothSides"/>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A63" w:rsidRPr="006D7FB3">
      <w:rPr>
        <w:rFonts w:ascii="Arial" w:eastAsia="Calibri" w:hAnsi="Arial" w:cs="Arial"/>
        <w:sz w:val="16"/>
        <w:szCs w:val="16"/>
      </w:rPr>
      <w:t>Este documento es propiedad del EJÉRCITO NACIONAL</w:t>
    </w:r>
    <w:r w:rsidR="00491A63">
      <w:rPr>
        <w:rFonts w:ascii="Arial" w:eastAsia="Calibri" w:hAnsi="Arial" w:cs="Arial"/>
        <w:sz w:val="16"/>
        <w:szCs w:val="16"/>
      </w:rPr>
      <w:t xml:space="preserve">                               </w:t>
    </w:r>
  </w:p>
  <w:p w:rsidR="00491A63" w:rsidRPr="007A0469" w:rsidRDefault="00491A63" w:rsidP="00491A63">
    <w:pPr>
      <w:numPr>
        <w:ilvl w:val="0"/>
        <w:numId w:val="2"/>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2"/>
  </w:p>
  <w:p w:rsidR="008549A7" w:rsidRPr="007D2128" w:rsidRDefault="008549A7" w:rsidP="00C15993">
    <w:pPr>
      <w:pStyle w:val="Piedepgina"/>
      <w:tabs>
        <w:tab w:val="clear" w:pos="4252"/>
        <w:tab w:val="clear" w:pos="8504"/>
        <w:tab w:val="center" w:pos="4419"/>
        <w:tab w:val="right" w:pos="8838"/>
      </w:tabs>
      <w:rPr>
        <w:rFonts w:ascii="Arial" w:hAnsi="Arial" w:cs="Arial"/>
        <w:sz w:val="16"/>
        <w:szCs w:val="16"/>
      </w:rPr>
    </w:pPr>
    <w:r>
      <w:rPr>
        <w:rFonts w:ascii="Arial" w:hAnsi="Arial" w:cs="Arial"/>
        <w:sz w:val="16"/>
        <w:szCs w:val="16"/>
      </w:rPr>
      <w:t xml:space="preserve"> </w:t>
    </w:r>
  </w:p>
  <w:bookmarkEnd w:i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38A" w:rsidRPr="005B3A21" w:rsidRDefault="0087738A" w:rsidP="0087738A">
    <w:pPr>
      <w:tabs>
        <w:tab w:val="center" w:pos="4252"/>
        <w:tab w:val="right" w:pos="8504"/>
      </w:tabs>
      <w:jc w:val="center"/>
      <w:rPr>
        <w:rFonts w:ascii="Helvetica" w:hAnsi="Helvetica" w:cs="Helvetica"/>
        <w:sz w:val="14"/>
        <w:szCs w:val="14"/>
      </w:rPr>
    </w:pPr>
    <w:bookmarkStart w:id="3" w:name="OLE_LINK1"/>
  </w:p>
  <w:p w:rsidR="0087738A" w:rsidRDefault="0087738A" w:rsidP="0087738A">
    <w:pPr>
      <w:tabs>
        <w:tab w:val="right" w:pos="8504"/>
      </w:tabs>
      <w:jc w:val="center"/>
      <w:rPr>
        <w:rFonts w:ascii="Arial" w:hAnsi="Arial" w:cs="Arial"/>
        <w:iCs/>
        <w:sz w:val="12"/>
        <w:szCs w:val="12"/>
      </w:rPr>
    </w:pPr>
  </w:p>
  <w:bookmarkEnd w:id="3"/>
  <w:p w:rsidR="0087738A" w:rsidRDefault="008773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3B7D" w:rsidRDefault="00453B7D" w:rsidP="009D0216">
      <w:r>
        <w:separator/>
      </w:r>
    </w:p>
  </w:footnote>
  <w:footnote w:type="continuationSeparator" w:id="0">
    <w:p w:rsidR="00453B7D" w:rsidRDefault="00453B7D" w:rsidP="009D0216">
      <w:r>
        <w:continuationSeparator/>
      </w:r>
    </w:p>
  </w:footnote>
  <w:footnote w:id="1">
    <w:p w:rsidR="009D0216" w:rsidRPr="00E565B6" w:rsidRDefault="009D0216" w:rsidP="009D0216">
      <w:pPr>
        <w:widowControl w:val="0"/>
        <w:autoSpaceDE w:val="0"/>
        <w:autoSpaceDN w:val="0"/>
        <w:adjustRightInd w:val="0"/>
        <w:spacing w:after="240"/>
        <w:jc w:val="both"/>
        <w:rPr>
          <w:i/>
          <w:color w:val="000000"/>
          <w:sz w:val="16"/>
          <w:szCs w:val="16"/>
          <w:lang w:val="es-ES"/>
        </w:rPr>
      </w:pPr>
      <w:r w:rsidRPr="00E565B6">
        <w:rPr>
          <w:rStyle w:val="Refdenotaalpie"/>
          <w:i/>
          <w:color w:val="000000"/>
          <w:sz w:val="16"/>
          <w:szCs w:val="16"/>
        </w:rPr>
        <w:footnoteRef/>
      </w:r>
      <w:r w:rsidRPr="00E565B6">
        <w:rPr>
          <w:i/>
          <w:color w:val="000000"/>
          <w:sz w:val="16"/>
          <w:szCs w:val="16"/>
        </w:rPr>
        <w:t xml:space="preserve"> </w:t>
      </w:r>
      <w:r w:rsidR="00C333BB" w:rsidRPr="00E565B6">
        <w:rPr>
          <w:b/>
          <w:bCs/>
          <w:i/>
          <w:color w:val="000000"/>
          <w:sz w:val="16"/>
          <w:szCs w:val="16"/>
          <w:lang w:val="es-ES"/>
        </w:rPr>
        <w:t>Artículo</w:t>
      </w:r>
      <w:r w:rsidRPr="00E565B6">
        <w:rPr>
          <w:b/>
          <w:bCs/>
          <w:i/>
          <w:color w:val="000000"/>
          <w:sz w:val="16"/>
          <w:szCs w:val="16"/>
          <w:lang w:val="es-ES"/>
        </w:rPr>
        <w:t xml:space="preserve"> 85</w:t>
      </w:r>
      <w:r w:rsidR="00F736F4" w:rsidRPr="00E565B6">
        <w:rPr>
          <w:b/>
          <w:bCs/>
          <w:i/>
          <w:color w:val="000000"/>
          <w:sz w:val="16"/>
          <w:szCs w:val="16"/>
          <w:lang w:val="es-ES"/>
        </w:rPr>
        <w:t>º</w:t>
      </w:r>
      <w:r w:rsidR="00C333BB" w:rsidRPr="00E565B6">
        <w:rPr>
          <w:b/>
          <w:bCs/>
          <w:i/>
          <w:color w:val="000000"/>
          <w:sz w:val="16"/>
          <w:szCs w:val="16"/>
          <w:lang w:val="es-ES"/>
        </w:rPr>
        <w:t xml:space="preserve"> Ley 1476 de 2011</w:t>
      </w:r>
      <w:r w:rsidRPr="00E565B6">
        <w:rPr>
          <w:b/>
          <w:bCs/>
          <w:i/>
          <w:color w:val="000000"/>
          <w:sz w:val="16"/>
          <w:szCs w:val="16"/>
          <w:lang w:val="es-ES"/>
        </w:rPr>
        <w:t>. C</w:t>
      </w:r>
      <w:r w:rsidR="00C333BB" w:rsidRPr="00E565B6">
        <w:rPr>
          <w:b/>
          <w:bCs/>
          <w:i/>
          <w:color w:val="000000"/>
          <w:sz w:val="16"/>
          <w:szCs w:val="16"/>
          <w:lang w:val="es-ES"/>
        </w:rPr>
        <w:t>ontradicción del Dictamen</w:t>
      </w:r>
      <w:r w:rsidR="00C333BB" w:rsidRPr="00E565B6">
        <w:rPr>
          <w:bCs/>
          <w:i/>
          <w:color w:val="000000"/>
          <w:sz w:val="16"/>
          <w:szCs w:val="16"/>
          <w:lang w:val="es-ES"/>
        </w:rPr>
        <w:t xml:space="preserve">. </w:t>
      </w:r>
      <w:r w:rsidRPr="00E565B6">
        <w:rPr>
          <w:i/>
          <w:color w:val="000000"/>
          <w:sz w:val="16"/>
          <w:szCs w:val="16"/>
          <w:lang w:val="es-ES"/>
        </w:rPr>
        <w:t xml:space="preserve"> Para la contradicción de la pericia se procederá así:</w:t>
      </w:r>
    </w:p>
    <w:p w:rsidR="009D0216" w:rsidRPr="00E565B6" w:rsidRDefault="009D0216" w:rsidP="009D0216">
      <w:pPr>
        <w:widowControl w:val="0"/>
        <w:autoSpaceDE w:val="0"/>
        <w:autoSpaceDN w:val="0"/>
        <w:adjustRightInd w:val="0"/>
        <w:spacing w:after="240"/>
        <w:jc w:val="both"/>
        <w:rPr>
          <w:i/>
          <w:color w:val="000000"/>
          <w:sz w:val="16"/>
          <w:szCs w:val="16"/>
          <w:lang w:val="es-ES"/>
        </w:rPr>
      </w:pPr>
      <w:r w:rsidRPr="00E565B6">
        <w:rPr>
          <w:i/>
          <w:color w:val="000000"/>
          <w:sz w:val="16"/>
          <w:szCs w:val="16"/>
          <w:lang w:val="es-ES"/>
        </w:rPr>
        <w:t xml:space="preserve">(…)1. </w:t>
      </w:r>
      <w:r w:rsidRPr="00E565B6">
        <w:rPr>
          <w:i/>
          <w:color w:val="000000"/>
          <w:sz w:val="16"/>
          <w:szCs w:val="16"/>
          <w:u w:val="single"/>
          <w:lang w:val="es-ES"/>
        </w:rPr>
        <w:t>Del dictamen se correrá traslado a los sujetos procesales por tres (3) días, durante los cuales podrán</w:t>
      </w:r>
      <w:r w:rsidRPr="00E565B6">
        <w:rPr>
          <w:color w:val="000000"/>
          <w:sz w:val="16"/>
          <w:szCs w:val="16"/>
          <w:u w:val="single"/>
          <w:lang w:val="es-ES"/>
        </w:rPr>
        <w:t xml:space="preserve"> </w:t>
      </w:r>
      <w:r w:rsidRPr="00E565B6">
        <w:rPr>
          <w:i/>
          <w:color w:val="000000"/>
          <w:sz w:val="16"/>
          <w:szCs w:val="16"/>
          <w:u w:val="single"/>
          <w:lang w:val="es-ES"/>
        </w:rPr>
        <w:t>objetarlo por error grave o pedir que se complemente o aclare.</w:t>
      </w:r>
      <w:r w:rsidRPr="00E565B6">
        <w:rPr>
          <w:color w:val="000000"/>
          <w:sz w:val="16"/>
          <w:szCs w:val="16"/>
          <w:lang w:val="es-ES"/>
        </w:rPr>
        <w:t xml:space="preserve"> </w:t>
      </w:r>
      <w:r w:rsidRPr="00E565B6">
        <w:rPr>
          <w:i/>
          <w:color w:val="000000"/>
          <w:sz w:val="16"/>
          <w:szCs w:val="16"/>
          <w:lang w:val="es-ES"/>
        </w:rPr>
        <w:t xml:space="preserve"> En caso que aquellos ejerciten estos derechos, el funcionario instructor remitirá el expediente al fallador.</w:t>
      </w:r>
    </w:p>
    <w:p w:rsidR="009D0216" w:rsidRPr="00E565B6" w:rsidRDefault="009D0216" w:rsidP="009D0216">
      <w:pPr>
        <w:pStyle w:val="Textoindependiente"/>
        <w:spacing w:line="240" w:lineRule="auto"/>
        <w:outlineLvl w:val="0"/>
        <w:rPr>
          <w:rFonts w:ascii="Times New Roman" w:hAnsi="Times New Roman"/>
          <w:i/>
          <w:color w:val="000000"/>
          <w:sz w:val="16"/>
          <w:szCs w:val="16"/>
        </w:rPr>
      </w:pPr>
      <w:r w:rsidRPr="00E565B6">
        <w:rPr>
          <w:rFonts w:ascii="Times New Roman" w:hAnsi="Times New Roman"/>
          <w:i/>
          <w:color w:val="000000"/>
          <w:sz w:val="16"/>
          <w:szCs w:val="16"/>
          <w:lang w:val="es-ES"/>
        </w:rPr>
        <w:t>En el escrito de objeción se precisará el error y se pedirán las pruebas para demostrarlo. El fallador decretará las que considere necesarias para resolverlo y se concederá un término de diez (10) días para practicarlas. (…) (subrayado fuera de texto)</w:t>
      </w:r>
    </w:p>
    <w:p w:rsidR="009D0216" w:rsidRPr="00E565B6" w:rsidRDefault="009D0216" w:rsidP="009D0216">
      <w:pPr>
        <w:pStyle w:val="Textoindependiente"/>
        <w:spacing w:line="240" w:lineRule="auto"/>
        <w:jc w:val="center"/>
        <w:outlineLvl w:val="0"/>
        <w:rPr>
          <w:rFonts w:ascii="Times New Roman" w:hAnsi="Times New Roman"/>
          <w:i/>
          <w:color w:val="A6A6A6"/>
          <w:sz w:val="18"/>
          <w:szCs w:val="16"/>
        </w:rPr>
      </w:pPr>
    </w:p>
    <w:p w:rsidR="009D0216" w:rsidRPr="00E565B6" w:rsidRDefault="009D0216" w:rsidP="009D0216">
      <w:pPr>
        <w:pStyle w:val="Textonotapie"/>
        <w:rPr>
          <w:i/>
          <w:color w:val="A6A6A6"/>
          <w:sz w:val="16"/>
          <w:szCs w:val="16"/>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2239"/>
      <w:gridCol w:w="2552"/>
    </w:tblGrid>
    <w:tr w:rsidR="00491A63" w:rsidRPr="00333E73" w:rsidTr="00061DA6">
      <w:trPr>
        <w:trHeight w:val="278"/>
      </w:trPr>
      <w:tc>
        <w:tcPr>
          <w:tcW w:w="4679" w:type="dxa"/>
          <w:vMerge w:val="restart"/>
          <w:tcBorders>
            <w:top w:val="single" w:sz="4" w:space="0" w:color="auto"/>
            <w:left w:val="single" w:sz="4" w:space="0" w:color="auto"/>
            <w:bottom w:val="single" w:sz="4" w:space="0" w:color="auto"/>
            <w:right w:val="single" w:sz="4" w:space="0" w:color="auto"/>
          </w:tcBorders>
          <w:vAlign w:val="center"/>
        </w:tcPr>
        <w:p w:rsidR="00491A63" w:rsidRPr="00491A63" w:rsidRDefault="0068064D" w:rsidP="00491A63">
          <w:pPr>
            <w:pStyle w:val="Sinespaciado"/>
            <w:rPr>
              <w:sz w:val="8"/>
            </w:rPr>
          </w:pPr>
          <w:r>
            <w:rPr>
              <w:noProof/>
            </w:rPr>
            <w:drawing>
              <wp:anchor distT="0" distB="0" distL="114300" distR="114300" simplePos="0" relativeHeight="251658752" behindDoc="0" locked="0" layoutInCell="1" allowOverlap="1">
                <wp:simplePos x="0" y="0"/>
                <wp:positionH relativeFrom="column">
                  <wp:posOffset>-31750</wp:posOffset>
                </wp:positionH>
                <wp:positionV relativeFrom="paragraph">
                  <wp:posOffset>74930</wp:posOffset>
                </wp:positionV>
                <wp:extent cx="606425" cy="575945"/>
                <wp:effectExtent l="0" t="0" r="0" b="0"/>
                <wp:wrapNone/>
                <wp:docPr id="1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1A63">
            <w:t xml:space="preserve">                </w:t>
          </w:r>
        </w:p>
        <w:p w:rsidR="00491A63" w:rsidRPr="00FB332E" w:rsidRDefault="00491A63" w:rsidP="00491A63">
          <w:pPr>
            <w:pStyle w:val="Sinespaciado"/>
            <w:rPr>
              <w:rFonts w:ascii="Arial" w:hAnsi="Arial" w:cs="Arial"/>
              <w:sz w:val="16"/>
              <w:szCs w:val="16"/>
            </w:rPr>
          </w:pPr>
          <w:r>
            <w:rPr>
              <w:rFonts w:ascii="Arial" w:hAnsi="Arial" w:cs="Arial"/>
              <w:sz w:val="16"/>
              <w:szCs w:val="16"/>
            </w:rPr>
            <w:t xml:space="preserve">                     </w:t>
          </w:r>
          <w:r w:rsidRPr="00FB332E">
            <w:rPr>
              <w:rFonts w:ascii="Arial" w:hAnsi="Arial" w:cs="Arial"/>
              <w:sz w:val="16"/>
              <w:szCs w:val="16"/>
            </w:rPr>
            <w:t>MINISTERIO DE DEFENSA NACIONAL</w:t>
          </w:r>
        </w:p>
        <w:p w:rsidR="00491A63" w:rsidRPr="00FB332E" w:rsidRDefault="00491A63" w:rsidP="00491A63">
          <w:pPr>
            <w:pStyle w:val="Sinespaciado"/>
            <w:rPr>
              <w:rFonts w:ascii="Arial" w:hAnsi="Arial" w:cs="Arial"/>
              <w:sz w:val="2"/>
              <w:szCs w:val="16"/>
            </w:rPr>
          </w:pPr>
        </w:p>
        <w:p w:rsidR="00491A63" w:rsidRPr="00FB332E" w:rsidRDefault="00491A63" w:rsidP="00491A63">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COMANDO GENERAL FUERZAS MILITARES</w:t>
          </w:r>
        </w:p>
        <w:p w:rsidR="00491A63" w:rsidRPr="00FB332E" w:rsidRDefault="00491A63" w:rsidP="00491A63">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EJÉRCITO NACIONAL</w:t>
          </w:r>
        </w:p>
        <w:p w:rsidR="00491A63" w:rsidRPr="00FB332E" w:rsidRDefault="00491A63" w:rsidP="00491A63">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DIRECCIÓN DE ASUNTOS DISCIPLINARIOS Y</w:t>
          </w:r>
        </w:p>
        <w:p w:rsidR="00491A63" w:rsidRPr="00333E73" w:rsidRDefault="00491A63" w:rsidP="00491A63">
          <w:pPr>
            <w:pStyle w:val="Sinespaciado"/>
            <w:rPr>
              <w:sz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ADMINISTRATIVOS DEL EJÉRCITO NACIONAL</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rsidR="00491A63" w:rsidRPr="00491A63" w:rsidRDefault="00491A63" w:rsidP="00491A63">
          <w:pPr>
            <w:suppressLineNumbers/>
            <w:tabs>
              <w:tab w:val="center" w:pos="4818"/>
              <w:tab w:val="right" w:pos="9637"/>
            </w:tabs>
            <w:contextualSpacing/>
            <w:jc w:val="center"/>
            <w:rPr>
              <w:rFonts w:ascii="Arial" w:hAnsi="Arial" w:cs="Arial"/>
              <w:b/>
              <w:color w:val="000000"/>
              <w:sz w:val="16"/>
              <w:szCs w:val="20"/>
            </w:rPr>
          </w:pPr>
          <w:r w:rsidRPr="00184213">
            <w:rPr>
              <w:rFonts w:ascii="Arial" w:hAnsi="Arial" w:cs="Arial"/>
              <w:b/>
              <w:sz w:val="18"/>
              <w:szCs w:val="20"/>
            </w:rPr>
            <w:t>AUTO QUE CORRE TRASLADO DE DICTAMEN PERICIAL</w:t>
          </w:r>
        </w:p>
      </w:tc>
      <w:tc>
        <w:tcPr>
          <w:tcW w:w="2552" w:type="dxa"/>
          <w:tcBorders>
            <w:top w:val="single" w:sz="4" w:space="0" w:color="auto"/>
            <w:left w:val="single" w:sz="4" w:space="0" w:color="auto"/>
            <w:bottom w:val="single" w:sz="4" w:space="0" w:color="auto"/>
            <w:right w:val="single" w:sz="4" w:space="0" w:color="auto"/>
          </w:tcBorders>
          <w:vAlign w:val="center"/>
          <w:hideMark/>
        </w:tcPr>
        <w:p w:rsidR="00491A63" w:rsidRPr="00491A63" w:rsidRDefault="00491A63" w:rsidP="00491A63">
          <w:pPr>
            <w:rPr>
              <w:rFonts w:ascii="Arial" w:hAnsi="Arial" w:cs="Arial"/>
              <w:b/>
              <w:bCs/>
              <w:color w:val="000000"/>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EA1DBF">
            <w:rPr>
              <w:rFonts w:ascii="Arial" w:hAnsi="Arial" w:cs="Arial"/>
              <w:noProof/>
              <w:sz w:val="16"/>
              <w:szCs w:val="16"/>
            </w:rPr>
            <w:t>2</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2</w:t>
          </w:r>
        </w:p>
      </w:tc>
    </w:tr>
    <w:tr w:rsidR="00491A63" w:rsidRPr="00333E73" w:rsidTr="00061DA6">
      <w:trPr>
        <w:trHeight w:val="267"/>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491A63" w:rsidRDefault="00491A63" w:rsidP="00491A63">
          <w:pPr>
            <w:spacing w:line="276" w:lineRule="auto"/>
            <w:rPr>
              <w:rFonts w:ascii="Arial" w:eastAsia="DejaVu Sans" w:hAnsi="Arial" w:cs="Arial"/>
              <w:b/>
              <w:bCs/>
              <w:kern w:val="2"/>
              <w:sz w:val="18"/>
              <w:szCs w:val="16"/>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491A63" w:rsidRPr="00491A63" w:rsidRDefault="00491A63" w:rsidP="00491A63">
          <w:pPr>
            <w:spacing w:line="276" w:lineRule="auto"/>
            <w:rPr>
              <w:rFonts w:ascii="Arial" w:eastAsia="DejaVu Sans" w:hAnsi="Arial" w:cs="Arial"/>
              <w:b/>
              <w:color w:val="000000"/>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491A63" w:rsidRPr="00491A63" w:rsidRDefault="00491A63" w:rsidP="00491A63">
          <w:pPr>
            <w:suppressLineNumbers/>
            <w:tabs>
              <w:tab w:val="center" w:pos="4818"/>
              <w:tab w:val="right" w:pos="9637"/>
            </w:tabs>
            <w:rPr>
              <w:rFonts w:ascii="Arial" w:hAnsi="Arial" w:cs="Arial"/>
              <w:color w:val="000000"/>
              <w:sz w:val="16"/>
              <w:szCs w:val="16"/>
            </w:rPr>
          </w:pPr>
          <w:r w:rsidRPr="008A4616">
            <w:rPr>
              <w:rFonts w:ascii="Arial" w:hAnsi="Arial" w:cs="Arial"/>
              <w:b/>
              <w:sz w:val="16"/>
              <w:szCs w:val="16"/>
            </w:rPr>
            <w:t>Código</w:t>
          </w:r>
          <w:r w:rsidRPr="00491A63">
            <w:rPr>
              <w:rFonts w:ascii="Arial" w:hAnsi="Arial" w:cs="Arial"/>
              <w:b/>
              <w:color w:val="000000"/>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FO-DADAE-23</w:t>
          </w:r>
          <w:r>
            <w:rPr>
              <w:rStyle w:val="span"/>
              <w:rFonts w:ascii="Arial" w:hAnsi="Arial" w:cs="Arial"/>
              <w:sz w:val="16"/>
              <w:szCs w:val="16"/>
            </w:rPr>
            <w:t>15</w:t>
          </w:r>
        </w:p>
      </w:tc>
    </w:tr>
    <w:tr w:rsidR="00491A63" w:rsidRPr="00333E73" w:rsidTr="00061DA6">
      <w:trPr>
        <w:trHeight w:val="272"/>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491A63" w:rsidRDefault="00491A63" w:rsidP="00491A63">
          <w:pPr>
            <w:spacing w:line="276" w:lineRule="auto"/>
            <w:rPr>
              <w:rFonts w:ascii="Arial" w:eastAsia="DejaVu Sans" w:hAnsi="Arial" w:cs="Arial"/>
              <w:b/>
              <w:bCs/>
              <w:kern w:val="2"/>
              <w:sz w:val="18"/>
              <w:szCs w:val="16"/>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491A63" w:rsidRPr="00491A63" w:rsidRDefault="00491A63" w:rsidP="00491A63">
          <w:pPr>
            <w:spacing w:line="276" w:lineRule="auto"/>
            <w:rPr>
              <w:rFonts w:ascii="Arial" w:eastAsia="DejaVu Sans" w:hAnsi="Arial" w:cs="Arial"/>
              <w:b/>
              <w:color w:val="000000"/>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491A63" w:rsidRPr="00491A63" w:rsidRDefault="00491A63" w:rsidP="00491A63">
          <w:pPr>
            <w:suppressLineNumbers/>
            <w:tabs>
              <w:tab w:val="center" w:pos="4818"/>
              <w:tab w:val="right" w:pos="9637"/>
            </w:tabs>
            <w:rPr>
              <w:rFonts w:ascii="Arial" w:hAnsi="Arial" w:cs="Arial"/>
              <w:color w:val="000000"/>
              <w:sz w:val="16"/>
              <w:szCs w:val="16"/>
            </w:rPr>
          </w:pPr>
          <w:r w:rsidRPr="008A4616">
            <w:rPr>
              <w:rFonts w:ascii="Arial" w:hAnsi="Arial" w:cs="Arial"/>
              <w:b/>
              <w:sz w:val="16"/>
              <w:szCs w:val="16"/>
            </w:rPr>
            <w:t>Versión:</w:t>
          </w:r>
          <w:r w:rsidRPr="008A4616">
            <w:rPr>
              <w:rFonts w:ascii="Arial" w:hAnsi="Arial" w:cs="Arial"/>
              <w:sz w:val="16"/>
              <w:szCs w:val="16"/>
            </w:rPr>
            <w:t xml:space="preserve"> </w:t>
          </w:r>
          <w:r w:rsidRPr="00491A63">
            <w:rPr>
              <w:rFonts w:ascii="Arial" w:hAnsi="Arial" w:cs="Arial"/>
              <w:color w:val="000000"/>
              <w:sz w:val="16"/>
              <w:szCs w:val="16"/>
            </w:rPr>
            <w:t>2</w:t>
          </w:r>
        </w:p>
      </w:tc>
    </w:tr>
    <w:tr w:rsidR="00491A63" w:rsidRPr="00333E73" w:rsidTr="00061DA6">
      <w:trPr>
        <w:trHeight w:val="289"/>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491A63" w:rsidRDefault="00491A63" w:rsidP="00491A63">
          <w:pPr>
            <w:spacing w:line="276" w:lineRule="auto"/>
            <w:rPr>
              <w:rFonts w:ascii="Arial" w:eastAsia="DejaVu Sans" w:hAnsi="Arial" w:cs="Arial"/>
              <w:b/>
              <w:bCs/>
              <w:kern w:val="2"/>
              <w:sz w:val="18"/>
              <w:szCs w:val="16"/>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491A63" w:rsidRPr="00491A63" w:rsidRDefault="00491A63" w:rsidP="00491A63">
          <w:pPr>
            <w:spacing w:line="276" w:lineRule="auto"/>
            <w:rPr>
              <w:rFonts w:ascii="Arial" w:eastAsia="DejaVu Sans" w:hAnsi="Arial" w:cs="Arial"/>
              <w:b/>
              <w:color w:val="000000"/>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491A63" w:rsidRPr="00EA1DBF" w:rsidRDefault="00491A63" w:rsidP="00491A63">
          <w:pPr>
            <w:suppressLineNumbers/>
            <w:tabs>
              <w:tab w:val="center" w:pos="4818"/>
              <w:tab w:val="right" w:pos="9637"/>
            </w:tabs>
            <w:rPr>
              <w:rFonts w:ascii="Arial" w:hAnsi="Arial" w:cs="Arial"/>
              <w:sz w:val="16"/>
              <w:szCs w:val="16"/>
            </w:rPr>
          </w:pPr>
          <w:r w:rsidRPr="00EA1DBF">
            <w:rPr>
              <w:rFonts w:ascii="Arial" w:hAnsi="Arial" w:cs="Arial"/>
              <w:b/>
              <w:sz w:val="16"/>
              <w:szCs w:val="16"/>
            </w:rPr>
            <w:t xml:space="preserve">Fecha de emisión: </w:t>
          </w:r>
          <w:r w:rsidR="00EA1DBF" w:rsidRPr="00EA1DBF">
            <w:rPr>
              <w:rFonts w:ascii="Arial" w:hAnsi="Arial" w:cs="Arial"/>
              <w:sz w:val="16"/>
              <w:szCs w:val="16"/>
            </w:rPr>
            <w:t>2026-02-11</w:t>
          </w:r>
        </w:p>
      </w:tc>
    </w:tr>
  </w:tbl>
  <w:p w:rsidR="008549A7" w:rsidRDefault="008549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2522"/>
      <w:gridCol w:w="2835"/>
    </w:tblGrid>
    <w:tr w:rsidR="008549A7" w:rsidRPr="00E2419B" w:rsidTr="008549A7">
      <w:trPr>
        <w:trHeight w:val="256"/>
      </w:trPr>
      <w:tc>
        <w:tcPr>
          <w:tcW w:w="4424" w:type="dxa"/>
          <w:vMerge w:val="restart"/>
          <w:tcBorders>
            <w:top w:val="single" w:sz="4" w:space="0" w:color="auto"/>
            <w:left w:val="single" w:sz="4" w:space="0" w:color="auto"/>
            <w:bottom w:val="single" w:sz="4" w:space="0" w:color="auto"/>
            <w:right w:val="single" w:sz="4" w:space="0" w:color="auto"/>
          </w:tcBorders>
          <w:vAlign w:val="center"/>
        </w:tcPr>
        <w:p w:rsidR="008549A7" w:rsidRPr="00E2419B" w:rsidRDefault="0068064D" w:rsidP="008549A7">
          <w:pPr>
            <w:spacing w:line="276" w:lineRule="auto"/>
            <w:ind w:left="743" w:hanging="141"/>
            <w:rPr>
              <w:rFonts w:ascii="Arial" w:hAnsi="Arial" w:cs="Arial"/>
              <w:b/>
              <w:bCs/>
              <w:sz w:val="16"/>
              <w:szCs w:val="16"/>
              <w:lang w:val="es-ES"/>
            </w:rPr>
          </w:pPr>
          <w:r>
            <w:rPr>
              <w:noProof/>
            </w:rPr>
            <w:drawing>
              <wp:anchor distT="0" distB="0" distL="114300" distR="114300" simplePos="0" relativeHeight="251656704" behindDoc="0" locked="0" layoutInCell="1" allowOverlap="1">
                <wp:simplePos x="0" y="0"/>
                <wp:positionH relativeFrom="column">
                  <wp:posOffset>-60325</wp:posOffset>
                </wp:positionH>
                <wp:positionV relativeFrom="paragraph">
                  <wp:posOffset>-31115</wp:posOffset>
                </wp:positionV>
                <wp:extent cx="466725" cy="561975"/>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9678" r="28325" b="18446"/>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549A7" w:rsidRPr="00E2419B">
            <w:rPr>
              <w:rFonts w:ascii="Arial" w:hAnsi="Arial" w:cs="Arial"/>
              <w:b/>
              <w:bCs/>
              <w:sz w:val="16"/>
              <w:szCs w:val="16"/>
              <w:lang w:val="es-ES"/>
            </w:rPr>
            <w:t xml:space="preserve"> MINISTERIO DE DEFENSA NACIONAL</w:t>
          </w:r>
        </w:p>
        <w:p w:rsidR="008549A7" w:rsidRPr="00E2419B" w:rsidRDefault="008549A7" w:rsidP="008549A7">
          <w:pPr>
            <w:spacing w:line="276" w:lineRule="auto"/>
            <w:ind w:left="602"/>
            <w:rPr>
              <w:rFonts w:ascii="Arial" w:hAnsi="Arial" w:cs="Arial"/>
              <w:b/>
              <w:bCs/>
              <w:sz w:val="16"/>
              <w:szCs w:val="16"/>
              <w:lang w:val="es-ES"/>
            </w:rPr>
          </w:pPr>
          <w:r w:rsidRPr="00E2419B">
            <w:rPr>
              <w:rFonts w:ascii="Arial" w:hAnsi="Arial" w:cs="Arial"/>
              <w:b/>
              <w:bCs/>
              <w:sz w:val="16"/>
              <w:szCs w:val="16"/>
              <w:lang w:val="es-ES"/>
            </w:rPr>
            <w:t xml:space="preserve"> COMANDO GENERAL FUERZAS MILITARES</w:t>
          </w:r>
        </w:p>
        <w:p w:rsidR="008549A7" w:rsidRPr="00E2419B" w:rsidRDefault="008549A7" w:rsidP="008549A7">
          <w:pPr>
            <w:spacing w:line="276" w:lineRule="auto"/>
            <w:ind w:left="602"/>
            <w:rPr>
              <w:rFonts w:ascii="Arial" w:hAnsi="Arial" w:cs="Arial"/>
              <w:b/>
              <w:bCs/>
              <w:sz w:val="16"/>
              <w:szCs w:val="16"/>
              <w:lang w:val="es-ES"/>
            </w:rPr>
          </w:pPr>
          <w:r w:rsidRPr="00E2419B">
            <w:rPr>
              <w:rFonts w:ascii="Arial" w:hAnsi="Arial" w:cs="Arial"/>
              <w:b/>
              <w:bCs/>
              <w:sz w:val="16"/>
              <w:szCs w:val="16"/>
              <w:lang w:val="es-ES"/>
            </w:rPr>
            <w:t xml:space="preserve"> EJÉRCITO NACIONAL</w:t>
          </w:r>
        </w:p>
        <w:p w:rsidR="008549A7" w:rsidRPr="00E2419B" w:rsidRDefault="008549A7" w:rsidP="008549A7">
          <w:pPr>
            <w:spacing w:line="276" w:lineRule="auto"/>
            <w:ind w:left="602"/>
            <w:rPr>
              <w:rFonts w:ascii="Arial" w:hAnsi="Arial" w:cs="Arial"/>
              <w:b/>
              <w:bCs/>
              <w:sz w:val="18"/>
              <w:szCs w:val="16"/>
              <w:lang w:val="es-ES"/>
            </w:rPr>
          </w:pPr>
          <w:r w:rsidRPr="00E2419B">
            <w:rPr>
              <w:rFonts w:ascii="Arial" w:hAnsi="Arial" w:cs="Arial"/>
              <w:b/>
              <w:bCs/>
              <w:sz w:val="16"/>
              <w:szCs w:val="16"/>
              <w:lang w:val="es-ES"/>
            </w:rPr>
            <w:t xml:space="preserve"> DEPARTAMENTO JURIDICO INTEGRAL</w:t>
          </w:r>
        </w:p>
      </w:tc>
      <w:tc>
        <w:tcPr>
          <w:tcW w:w="2522" w:type="dxa"/>
          <w:vMerge w:val="restart"/>
          <w:tcBorders>
            <w:top w:val="single" w:sz="4" w:space="0" w:color="auto"/>
            <w:left w:val="single" w:sz="4" w:space="0" w:color="auto"/>
            <w:bottom w:val="single" w:sz="4" w:space="0" w:color="auto"/>
            <w:right w:val="single" w:sz="4" w:space="0" w:color="auto"/>
          </w:tcBorders>
          <w:vAlign w:val="center"/>
          <w:hideMark/>
        </w:tcPr>
        <w:p w:rsidR="008549A7" w:rsidRPr="00E2419B" w:rsidRDefault="008549A7" w:rsidP="008549A7">
          <w:pPr>
            <w:suppressLineNumbers/>
            <w:tabs>
              <w:tab w:val="center" w:pos="4818"/>
              <w:tab w:val="right" w:pos="9637"/>
            </w:tabs>
            <w:spacing w:line="276" w:lineRule="auto"/>
            <w:ind w:left="34"/>
            <w:jc w:val="center"/>
            <w:rPr>
              <w:rFonts w:ascii="Arial" w:hAnsi="Arial" w:cs="Arial"/>
              <w:b/>
              <w:sz w:val="28"/>
              <w:szCs w:val="20"/>
              <w:lang w:val="es-ES"/>
            </w:rPr>
          </w:pPr>
          <w:r>
            <w:rPr>
              <w:rFonts w:ascii="Arial" w:hAnsi="Arial" w:cs="Arial"/>
              <w:b/>
              <w:sz w:val="22"/>
              <w:szCs w:val="20"/>
              <w:lang w:eastAsia="en-US"/>
            </w:rPr>
            <w:t>AU</w:t>
          </w:r>
          <w:r w:rsidRPr="002C341D">
            <w:rPr>
              <w:rFonts w:ascii="Arial" w:hAnsi="Arial" w:cs="Arial"/>
              <w:b/>
              <w:sz w:val="22"/>
              <w:szCs w:val="20"/>
              <w:lang w:eastAsia="en-US"/>
            </w:rPr>
            <w:t>TO QUE CORRE TRASLADO DE DICTAMEN PERICIAL</w:t>
          </w:r>
        </w:p>
      </w:tc>
      <w:tc>
        <w:tcPr>
          <w:tcW w:w="2835" w:type="dxa"/>
          <w:tcBorders>
            <w:top w:val="single" w:sz="4" w:space="0" w:color="auto"/>
            <w:left w:val="single" w:sz="4" w:space="0" w:color="auto"/>
            <w:bottom w:val="single" w:sz="4" w:space="0" w:color="auto"/>
            <w:right w:val="single" w:sz="4" w:space="0" w:color="auto"/>
          </w:tcBorders>
          <w:vAlign w:val="center"/>
          <w:hideMark/>
        </w:tcPr>
        <w:p w:rsidR="008549A7" w:rsidRPr="00E2419B" w:rsidRDefault="008549A7" w:rsidP="008549A7">
          <w:pPr>
            <w:spacing w:line="276" w:lineRule="auto"/>
            <w:rPr>
              <w:rFonts w:ascii="Arial" w:hAnsi="Arial" w:cs="Arial"/>
              <w:b/>
              <w:bCs/>
              <w:sz w:val="16"/>
              <w:szCs w:val="16"/>
              <w:lang w:val="es-ES"/>
            </w:rPr>
          </w:pPr>
          <w:r w:rsidRPr="00E2419B">
            <w:rPr>
              <w:rFonts w:ascii="Arial" w:hAnsi="Arial" w:cs="Arial"/>
              <w:b/>
              <w:bCs/>
              <w:sz w:val="16"/>
              <w:szCs w:val="16"/>
              <w:lang w:val="es-ES"/>
            </w:rPr>
            <w:t>Pág.</w:t>
          </w:r>
          <w:r w:rsidRPr="00E2419B">
            <w:rPr>
              <w:rFonts w:ascii="Arial" w:hAnsi="Arial" w:cs="Arial"/>
              <w:sz w:val="16"/>
              <w:szCs w:val="16"/>
              <w:lang w:val="es-ES"/>
            </w:rPr>
            <w:t xml:space="preserve"> </w:t>
          </w:r>
          <w:r w:rsidRPr="00E2419B">
            <w:rPr>
              <w:rFonts w:ascii="Arial" w:hAnsi="Arial" w:cs="Arial"/>
              <w:sz w:val="16"/>
              <w:szCs w:val="16"/>
              <w:lang w:val="es-ES"/>
            </w:rPr>
            <w:fldChar w:fldCharType="begin"/>
          </w:r>
          <w:r w:rsidRPr="00E2419B">
            <w:rPr>
              <w:rFonts w:ascii="Arial" w:hAnsi="Arial" w:cs="Arial"/>
              <w:sz w:val="16"/>
              <w:szCs w:val="16"/>
              <w:lang w:val="es-ES"/>
            </w:rPr>
            <w:instrText>PAGE   \* MERGEFORMAT</w:instrText>
          </w:r>
          <w:r w:rsidRPr="00E2419B">
            <w:rPr>
              <w:rFonts w:ascii="Arial" w:hAnsi="Arial" w:cs="Arial"/>
              <w:sz w:val="16"/>
              <w:szCs w:val="16"/>
              <w:lang w:val="es-ES"/>
            </w:rPr>
            <w:fldChar w:fldCharType="separate"/>
          </w:r>
          <w:r>
            <w:rPr>
              <w:rFonts w:ascii="Arial" w:hAnsi="Arial" w:cs="Arial"/>
              <w:noProof/>
              <w:sz w:val="16"/>
              <w:szCs w:val="16"/>
              <w:lang w:val="es-ES"/>
            </w:rPr>
            <w:t>1</w:t>
          </w:r>
          <w:r w:rsidRPr="00E2419B">
            <w:rPr>
              <w:rFonts w:ascii="Arial" w:hAnsi="Arial" w:cs="Arial"/>
              <w:sz w:val="16"/>
              <w:szCs w:val="16"/>
              <w:lang w:val="es-ES"/>
            </w:rPr>
            <w:fldChar w:fldCharType="end"/>
          </w:r>
          <w:r w:rsidRPr="00E2419B">
            <w:rPr>
              <w:rFonts w:ascii="Arial" w:hAnsi="Arial" w:cs="Arial"/>
              <w:sz w:val="16"/>
              <w:szCs w:val="16"/>
              <w:lang w:val="es-ES"/>
            </w:rPr>
            <w:t xml:space="preserve"> de </w:t>
          </w:r>
          <w:r>
            <w:rPr>
              <w:rFonts w:ascii="Arial" w:hAnsi="Arial" w:cs="Arial"/>
              <w:sz w:val="16"/>
              <w:szCs w:val="16"/>
              <w:lang w:val="es-ES"/>
            </w:rPr>
            <w:t>3</w:t>
          </w:r>
        </w:p>
      </w:tc>
    </w:tr>
    <w:tr w:rsidR="008549A7" w:rsidRPr="00E2419B" w:rsidTr="008549A7">
      <w:trPr>
        <w:trHeight w:val="205"/>
      </w:trPr>
      <w:tc>
        <w:tcPr>
          <w:tcW w:w="4424" w:type="dxa"/>
          <w:vMerge/>
          <w:tcBorders>
            <w:top w:val="single" w:sz="4" w:space="0" w:color="auto"/>
            <w:left w:val="single" w:sz="4" w:space="0" w:color="auto"/>
            <w:bottom w:val="single" w:sz="4" w:space="0" w:color="auto"/>
            <w:right w:val="single" w:sz="4" w:space="0" w:color="auto"/>
          </w:tcBorders>
          <w:vAlign w:val="center"/>
          <w:hideMark/>
        </w:tcPr>
        <w:p w:rsidR="008549A7" w:rsidRPr="00E2419B" w:rsidRDefault="008549A7" w:rsidP="008549A7">
          <w:pPr>
            <w:spacing w:line="276" w:lineRule="auto"/>
            <w:rPr>
              <w:rFonts w:ascii="Arial" w:eastAsia="DejaVu Sans" w:hAnsi="Arial" w:cs="Arial"/>
              <w:b/>
              <w:bCs/>
              <w:kern w:val="2"/>
              <w:sz w:val="18"/>
              <w:szCs w:val="16"/>
              <w:lang w:val="es-ES"/>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rsidR="008549A7" w:rsidRPr="00E2419B" w:rsidRDefault="008549A7" w:rsidP="008549A7">
          <w:pPr>
            <w:spacing w:line="276" w:lineRule="auto"/>
            <w:rPr>
              <w:rFonts w:ascii="Arial" w:eastAsia="DejaVu Sans" w:hAnsi="Arial" w:cs="Arial"/>
              <w:b/>
              <w:kern w:val="2"/>
              <w:sz w:val="28"/>
              <w:szCs w:val="20"/>
              <w:lang w:val="es-E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549A7" w:rsidRPr="00E2419B" w:rsidRDefault="008549A7" w:rsidP="008549A7">
          <w:pPr>
            <w:suppressLineNumbers/>
            <w:tabs>
              <w:tab w:val="center" w:pos="4818"/>
              <w:tab w:val="right" w:pos="9637"/>
            </w:tabs>
            <w:spacing w:line="276" w:lineRule="auto"/>
            <w:rPr>
              <w:rFonts w:ascii="Arial" w:hAnsi="Arial" w:cs="Arial"/>
              <w:sz w:val="16"/>
              <w:szCs w:val="16"/>
              <w:lang w:val="es-ES"/>
            </w:rPr>
          </w:pPr>
          <w:r w:rsidRPr="00E2419B">
            <w:rPr>
              <w:rFonts w:ascii="Arial" w:hAnsi="Arial" w:cs="Arial"/>
              <w:b/>
              <w:sz w:val="16"/>
              <w:szCs w:val="16"/>
              <w:lang w:val="es-ES"/>
            </w:rPr>
            <w:t>Código</w:t>
          </w:r>
          <w:r w:rsidRPr="00E2419B">
            <w:rPr>
              <w:rFonts w:ascii="Arial" w:hAnsi="Arial" w:cs="Arial"/>
              <w:sz w:val="16"/>
              <w:szCs w:val="16"/>
              <w:lang w:val="es-ES"/>
            </w:rPr>
            <w:t>: FO-CEDE11-DADAE-</w:t>
          </w:r>
          <w:r>
            <w:rPr>
              <w:rFonts w:ascii="Arial" w:hAnsi="Arial" w:cs="Arial"/>
              <w:sz w:val="16"/>
              <w:szCs w:val="16"/>
              <w:lang w:val="es-ES"/>
            </w:rPr>
            <w:t>1159</w:t>
          </w:r>
        </w:p>
      </w:tc>
    </w:tr>
    <w:tr w:rsidR="008549A7" w:rsidRPr="00E2419B" w:rsidTr="008549A7">
      <w:trPr>
        <w:trHeight w:val="250"/>
      </w:trPr>
      <w:tc>
        <w:tcPr>
          <w:tcW w:w="4424" w:type="dxa"/>
          <w:vMerge/>
          <w:tcBorders>
            <w:top w:val="single" w:sz="4" w:space="0" w:color="auto"/>
            <w:left w:val="single" w:sz="4" w:space="0" w:color="auto"/>
            <w:bottom w:val="single" w:sz="4" w:space="0" w:color="auto"/>
            <w:right w:val="single" w:sz="4" w:space="0" w:color="auto"/>
          </w:tcBorders>
          <w:vAlign w:val="center"/>
          <w:hideMark/>
        </w:tcPr>
        <w:p w:rsidR="008549A7" w:rsidRPr="00E2419B" w:rsidRDefault="008549A7" w:rsidP="008549A7">
          <w:pPr>
            <w:spacing w:line="276" w:lineRule="auto"/>
            <w:rPr>
              <w:rFonts w:ascii="Arial" w:eastAsia="DejaVu Sans" w:hAnsi="Arial" w:cs="Arial"/>
              <w:b/>
              <w:bCs/>
              <w:kern w:val="2"/>
              <w:sz w:val="18"/>
              <w:szCs w:val="16"/>
              <w:lang w:val="es-ES"/>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rsidR="008549A7" w:rsidRPr="00E2419B" w:rsidRDefault="008549A7" w:rsidP="008549A7">
          <w:pPr>
            <w:spacing w:line="276" w:lineRule="auto"/>
            <w:rPr>
              <w:rFonts w:ascii="Arial" w:eastAsia="DejaVu Sans" w:hAnsi="Arial" w:cs="Arial"/>
              <w:b/>
              <w:kern w:val="2"/>
              <w:sz w:val="28"/>
              <w:szCs w:val="20"/>
              <w:lang w:val="es-E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549A7" w:rsidRPr="00E2419B" w:rsidRDefault="008549A7" w:rsidP="008549A7">
          <w:pPr>
            <w:suppressLineNumbers/>
            <w:tabs>
              <w:tab w:val="center" w:pos="4818"/>
              <w:tab w:val="right" w:pos="9637"/>
            </w:tabs>
            <w:spacing w:line="276" w:lineRule="auto"/>
            <w:rPr>
              <w:rFonts w:ascii="Arial" w:hAnsi="Arial" w:cs="Arial"/>
              <w:sz w:val="16"/>
              <w:szCs w:val="16"/>
              <w:lang w:val="es-ES"/>
            </w:rPr>
          </w:pPr>
          <w:r w:rsidRPr="00E2419B">
            <w:rPr>
              <w:rFonts w:ascii="Arial" w:hAnsi="Arial" w:cs="Arial"/>
              <w:b/>
              <w:sz w:val="16"/>
              <w:szCs w:val="16"/>
              <w:lang w:val="es-ES"/>
            </w:rPr>
            <w:t>Versión:</w:t>
          </w:r>
          <w:r w:rsidRPr="00E2419B">
            <w:rPr>
              <w:rFonts w:ascii="Arial" w:hAnsi="Arial" w:cs="Arial"/>
              <w:sz w:val="16"/>
              <w:szCs w:val="16"/>
              <w:lang w:val="es-ES"/>
            </w:rPr>
            <w:t xml:space="preserve"> </w:t>
          </w:r>
          <w:r>
            <w:rPr>
              <w:rFonts w:ascii="Arial" w:hAnsi="Arial" w:cs="Arial"/>
              <w:sz w:val="16"/>
              <w:szCs w:val="16"/>
              <w:lang w:val="es-ES"/>
            </w:rPr>
            <w:t>2</w:t>
          </w:r>
        </w:p>
      </w:tc>
    </w:tr>
    <w:tr w:rsidR="008549A7" w:rsidRPr="00E2419B" w:rsidTr="008549A7">
      <w:trPr>
        <w:trHeight w:val="259"/>
      </w:trPr>
      <w:tc>
        <w:tcPr>
          <w:tcW w:w="4424" w:type="dxa"/>
          <w:vMerge/>
          <w:tcBorders>
            <w:top w:val="single" w:sz="4" w:space="0" w:color="auto"/>
            <w:left w:val="single" w:sz="4" w:space="0" w:color="auto"/>
            <w:bottom w:val="single" w:sz="4" w:space="0" w:color="auto"/>
            <w:right w:val="single" w:sz="4" w:space="0" w:color="auto"/>
          </w:tcBorders>
          <w:vAlign w:val="center"/>
          <w:hideMark/>
        </w:tcPr>
        <w:p w:rsidR="008549A7" w:rsidRPr="00E2419B" w:rsidRDefault="008549A7" w:rsidP="008549A7">
          <w:pPr>
            <w:spacing w:line="276" w:lineRule="auto"/>
            <w:rPr>
              <w:rFonts w:ascii="Arial" w:eastAsia="DejaVu Sans" w:hAnsi="Arial" w:cs="Arial"/>
              <w:b/>
              <w:bCs/>
              <w:kern w:val="2"/>
              <w:sz w:val="18"/>
              <w:szCs w:val="16"/>
              <w:lang w:val="es-ES"/>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rsidR="008549A7" w:rsidRPr="00E2419B" w:rsidRDefault="008549A7" w:rsidP="008549A7">
          <w:pPr>
            <w:spacing w:line="276" w:lineRule="auto"/>
            <w:rPr>
              <w:rFonts w:ascii="Arial" w:eastAsia="DejaVu Sans" w:hAnsi="Arial" w:cs="Arial"/>
              <w:b/>
              <w:kern w:val="2"/>
              <w:sz w:val="28"/>
              <w:szCs w:val="20"/>
              <w:lang w:val="es-E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549A7" w:rsidRPr="00E2419B" w:rsidRDefault="008549A7" w:rsidP="008549A7">
          <w:pPr>
            <w:suppressLineNumbers/>
            <w:tabs>
              <w:tab w:val="center" w:pos="4818"/>
              <w:tab w:val="right" w:pos="9637"/>
            </w:tabs>
            <w:spacing w:line="276" w:lineRule="auto"/>
            <w:rPr>
              <w:rFonts w:ascii="Arial" w:hAnsi="Arial" w:cs="Arial"/>
              <w:sz w:val="16"/>
              <w:szCs w:val="16"/>
              <w:lang w:val="es-ES"/>
            </w:rPr>
          </w:pPr>
          <w:r w:rsidRPr="00E2419B">
            <w:rPr>
              <w:rFonts w:ascii="Arial" w:hAnsi="Arial" w:cs="Arial"/>
              <w:b/>
              <w:sz w:val="16"/>
              <w:szCs w:val="16"/>
              <w:lang w:val="es-ES"/>
            </w:rPr>
            <w:t xml:space="preserve">Fecha de emisión: </w:t>
          </w:r>
          <w:r w:rsidRPr="00E2419B">
            <w:rPr>
              <w:rFonts w:ascii="Arial" w:hAnsi="Arial" w:cs="Arial"/>
              <w:color w:val="FF0000"/>
              <w:sz w:val="16"/>
              <w:szCs w:val="16"/>
              <w:lang w:val="es-ES"/>
            </w:rPr>
            <w:t>2025-XX-XX</w:t>
          </w:r>
        </w:p>
      </w:tc>
    </w:tr>
  </w:tbl>
  <w:p w:rsidR="008549A7" w:rsidRDefault="008549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7631E"/>
    <w:multiLevelType w:val="hybridMultilevel"/>
    <w:tmpl w:val="E286C34C"/>
    <w:lvl w:ilvl="0" w:tplc="C93EDE44">
      <w:start w:val="1"/>
      <w:numFmt w:val="decimal"/>
      <w:lvlText w:val="%1."/>
      <w:lvlJc w:val="left"/>
      <w:pPr>
        <w:ind w:left="720" w:hanging="360"/>
      </w:pPr>
      <w:rPr>
        <w:b w:val="0"/>
        <w:color w:val="A6A6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16"/>
    <w:rsid w:val="00020046"/>
    <w:rsid w:val="00061DA6"/>
    <w:rsid w:val="00103B92"/>
    <w:rsid w:val="00141919"/>
    <w:rsid w:val="001B51B2"/>
    <w:rsid w:val="00296B25"/>
    <w:rsid w:val="002C341D"/>
    <w:rsid w:val="002D29BB"/>
    <w:rsid w:val="002E7A5F"/>
    <w:rsid w:val="002F1835"/>
    <w:rsid w:val="00335C34"/>
    <w:rsid w:val="0037707B"/>
    <w:rsid w:val="00385537"/>
    <w:rsid w:val="00390823"/>
    <w:rsid w:val="003E7B11"/>
    <w:rsid w:val="004309EC"/>
    <w:rsid w:val="00450521"/>
    <w:rsid w:val="00453B7D"/>
    <w:rsid w:val="00491A63"/>
    <w:rsid w:val="004C18E5"/>
    <w:rsid w:val="004D402A"/>
    <w:rsid w:val="00520A1A"/>
    <w:rsid w:val="005573DA"/>
    <w:rsid w:val="005755E4"/>
    <w:rsid w:val="00610D60"/>
    <w:rsid w:val="00645D2C"/>
    <w:rsid w:val="0068064D"/>
    <w:rsid w:val="006D0D03"/>
    <w:rsid w:val="006D42C5"/>
    <w:rsid w:val="006D7E90"/>
    <w:rsid w:val="0070515C"/>
    <w:rsid w:val="0071579D"/>
    <w:rsid w:val="00744F5D"/>
    <w:rsid w:val="00796BAB"/>
    <w:rsid w:val="007A3B58"/>
    <w:rsid w:val="00803E83"/>
    <w:rsid w:val="00831FDB"/>
    <w:rsid w:val="008549A7"/>
    <w:rsid w:val="008643F4"/>
    <w:rsid w:val="0087738A"/>
    <w:rsid w:val="00892BB2"/>
    <w:rsid w:val="008D5439"/>
    <w:rsid w:val="009150F0"/>
    <w:rsid w:val="00932B0D"/>
    <w:rsid w:val="009D0216"/>
    <w:rsid w:val="009F7B6E"/>
    <w:rsid w:val="00A1410E"/>
    <w:rsid w:val="00A54BE2"/>
    <w:rsid w:val="00A63DE5"/>
    <w:rsid w:val="00A739C6"/>
    <w:rsid w:val="00A86E58"/>
    <w:rsid w:val="00B27989"/>
    <w:rsid w:val="00B35271"/>
    <w:rsid w:val="00B359D6"/>
    <w:rsid w:val="00B824D7"/>
    <w:rsid w:val="00C15993"/>
    <w:rsid w:val="00C250EA"/>
    <w:rsid w:val="00C333BB"/>
    <w:rsid w:val="00C53A26"/>
    <w:rsid w:val="00C630A1"/>
    <w:rsid w:val="00C902E5"/>
    <w:rsid w:val="00CB58F7"/>
    <w:rsid w:val="00CF1FEE"/>
    <w:rsid w:val="00D322CA"/>
    <w:rsid w:val="00D81E97"/>
    <w:rsid w:val="00E0488E"/>
    <w:rsid w:val="00E565B6"/>
    <w:rsid w:val="00E7133F"/>
    <w:rsid w:val="00EA1DBF"/>
    <w:rsid w:val="00F0573E"/>
    <w:rsid w:val="00F23444"/>
    <w:rsid w:val="00F736F4"/>
    <w:rsid w:val="00F7708D"/>
    <w:rsid w:val="00FB16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EBF13A-939B-41BD-A09A-CA3E3436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0216"/>
    <w:rPr>
      <w:rFonts w:ascii="Times New Roman" w:eastAsia="Times New Roman" w:hAnsi="Times New Roman"/>
      <w:sz w:val="24"/>
      <w:szCs w:val="24"/>
      <w:lang w:eastAsia="es-ES"/>
    </w:rPr>
  </w:style>
  <w:style w:type="paragraph" w:styleId="Ttulo1">
    <w:name w:val="heading 1"/>
    <w:basedOn w:val="Normal"/>
    <w:next w:val="Normal"/>
    <w:link w:val="Ttulo1Car"/>
    <w:qFormat/>
    <w:rsid w:val="00C333BB"/>
    <w:pPr>
      <w:keepNext/>
      <w:jc w:val="right"/>
      <w:outlineLvl w:val="0"/>
    </w:pPr>
    <w:rPr>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MI NOTA PIE DE PÁGINA (TEXTO),Footnote Text Char Char Char Char Char,Footnote Text Char Char Char Char,Footnote reference,FA Fu,texto de nota al pie,Footnote Text Char Char Char,Footnote Text Char,Footnote Text Cha,FA Fußnotentext, Ca"/>
    <w:basedOn w:val="Normal"/>
    <w:link w:val="TextonotapieCar"/>
    <w:uiPriority w:val="99"/>
    <w:rsid w:val="009D0216"/>
    <w:rPr>
      <w:sz w:val="20"/>
      <w:szCs w:val="20"/>
      <w:lang w:val="en-US" w:eastAsia="en-US"/>
    </w:rPr>
  </w:style>
  <w:style w:type="character" w:customStyle="1" w:styleId="TextonotapieCar">
    <w:name w:val="Texto nota pie Car"/>
    <w:aliases w:val="MI NOTA PIE DE PÁGINA (TEXTO) Car,Footnote Text Char Char Char Char Char Car,Footnote Text Char Char Char Char Car,Footnote reference Car,FA Fu Car,texto de nota al pie Car,Footnote Text Char Char Char Car,Footnote Text Char Car"/>
    <w:link w:val="Textonotapie"/>
    <w:uiPriority w:val="99"/>
    <w:rsid w:val="009D0216"/>
    <w:rPr>
      <w:rFonts w:ascii="Times New Roman" w:eastAsia="Times New Roman" w:hAnsi="Times New Roman" w:cs="Times New Roman"/>
      <w:sz w:val="20"/>
      <w:szCs w:val="20"/>
      <w:lang w:val="en-US"/>
    </w:rPr>
  </w:style>
  <w:style w:type="character" w:styleId="Refdenotaalpie">
    <w:name w:val="footnote reference"/>
    <w:aliases w:val="Ref. de nota al pie 2,Pie de Página,FC,Texto de nota al pie,Appel note de bas de page,referencia nota al pie,BVI fnr,Footnote symbol,Footnote,Ref. de nota al pie2,Nota de pie,Ref,de nota al pie,Pie de pagina,Ref. ...,Ref1"/>
    <w:uiPriority w:val="99"/>
    <w:rsid w:val="009D0216"/>
    <w:rPr>
      <w:rFonts w:cs="Times New Roman"/>
      <w:vertAlign w:val="superscript"/>
    </w:rPr>
  </w:style>
  <w:style w:type="paragraph" w:styleId="Textoindependiente">
    <w:name w:val="Body Text"/>
    <w:basedOn w:val="Normal"/>
    <w:link w:val="TextoindependienteCar"/>
    <w:rsid w:val="009D0216"/>
    <w:pPr>
      <w:overflowPunct w:val="0"/>
      <w:autoSpaceDE w:val="0"/>
      <w:autoSpaceDN w:val="0"/>
      <w:adjustRightInd w:val="0"/>
      <w:spacing w:line="360" w:lineRule="auto"/>
      <w:jc w:val="both"/>
      <w:textAlignment w:val="baseline"/>
    </w:pPr>
    <w:rPr>
      <w:rFonts w:ascii="Arial" w:hAnsi="Arial"/>
      <w:sz w:val="26"/>
      <w:szCs w:val="20"/>
    </w:rPr>
  </w:style>
  <w:style w:type="character" w:customStyle="1" w:styleId="TextoindependienteCar">
    <w:name w:val="Texto independiente Car"/>
    <w:link w:val="Textoindependiente"/>
    <w:rsid w:val="009D0216"/>
    <w:rPr>
      <w:rFonts w:ascii="Arial" w:eastAsia="Times New Roman" w:hAnsi="Arial" w:cs="Times New Roman"/>
      <w:sz w:val="26"/>
      <w:szCs w:val="20"/>
      <w:lang w:val="es-CO" w:eastAsia="es-ES"/>
    </w:rPr>
  </w:style>
  <w:style w:type="paragraph" w:styleId="Sangradetextonormal">
    <w:name w:val="Body Text Indent"/>
    <w:basedOn w:val="Normal"/>
    <w:link w:val="SangradetextonormalCar"/>
    <w:rsid w:val="009D0216"/>
    <w:pPr>
      <w:spacing w:after="120"/>
      <w:ind w:left="283"/>
    </w:pPr>
    <w:rPr>
      <w:rFonts w:ascii="Arial" w:eastAsia="Calibri" w:hAnsi="Arial"/>
      <w:szCs w:val="20"/>
      <w:lang w:val="es-ES"/>
    </w:rPr>
  </w:style>
  <w:style w:type="character" w:customStyle="1" w:styleId="SangradetextonormalCar">
    <w:name w:val="Sangría de texto normal Car"/>
    <w:link w:val="Sangradetextonormal"/>
    <w:rsid w:val="009D0216"/>
    <w:rPr>
      <w:rFonts w:ascii="Arial" w:eastAsia="Calibri" w:hAnsi="Arial" w:cs="Times New Roman"/>
      <w:sz w:val="24"/>
      <w:szCs w:val="20"/>
      <w:lang w:eastAsia="es-ES"/>
    </w:rPr>
  </w:style>
  <w:style w:type="paragraph" w:styleId="Textoindependiente2">
    <w:name w:val="Body Text 2"/>
    <w:basedOn w:val="Normal"/>
    <w:link w:val="Textoindependiente2Car"/>
    <w:unhideWhenUsed/>
    <w:rsid w:val="009D0216"/>
    <w:pPr>
      <w:spacing w:after="120" w:line="480" w:lineRule="auto"/>
    </w:pPr>
  </w:style>
  <w:style w:type="character" w:customStyle="1" w:styleId="Textoindependiente2Car">
    <w:name w:val="Texto independiente 2 Car"/>
    <w:link w:val="Textoindependiente2"/>
    <w:rsid w:val="009D0216"/>
    <w:rPr>
      <w:rFonts w:ascii="Times New Roman" w:eastAsia="Times New Roman" w:hAnsi="Times New Roman" w:cs="Times New Roman"/>
      <w:sz w:val="24"/>
      <w:szCs w:val="24"/>
      <w:lang w:val="es-CO" w:eastAsia="es-ES"/>
    </w:rPr>
  </w:style>
  <w:style w:type="paragraph" w:styleId="Encabezado">
    <w:name w:val="header"/>
    <w:basedOn w:val="Normal"/>
    <w:link w:val="EncabezadoCar"/>
    <w:uiPriority w:val="99"/>
    <w:rsid w:val="009D0216"/>
    <w:pPr>
      <w:tabs>
        <w:tab w:val="center" w:pos="4320"/>
        <w:tab w:val="right" w:pos="8640"/>
      </w:tabs>
    </w:pPr>
    <w:rPr>
      <w:sz w:val="20"/>
      <w:szCs w:val="20"/>
      <w:lang w:val="es-ES"/>
    </w:rPr>
  </w:style>
  <w:style w:type="character" w:customStyle="1" w:styleId="EncabezadoCar">
    <w:name w:val="Encabezado Car"/>
    <w:link w:val="Encabezado"/>
    <w:uiPriority w:val="99"/>
    <w:rsid w:val="009D0216"/>
    <w:rPr>
      <w:rFonts w:ascii="Times New Roman" w:eastAsia="Times New Roman" w:hAnsi="Times New Roman" w:cs="Times New Roman"/>
      <w:sz w:val="20"/>
      <w:szCs w:val="20"/>
      <w:lang w:eastAsia="es-ES"/>
    </w:rPr>
  </w:style>
  <w:style w:type="paragraph" w:styleId="Ttulo">
    <w:name w:val="Title"/>
    <w:basedOn w:val="Normal"/>
    <w:link w:val="TtuloCar"/>
    <w:uiPriority w:val="10"/>
    <w:qFormat/>
    <w:rsid w:val="009D0216"/>
    <w:pPr>
      <w:jc w:val="center"/>
    </w:pPr>
    <w:rPr>
      <w:sz w:val="28"/>
      <w:szCs w:val="20"/>
      <w:lang w:val="es-ES_tradnl"/>
    </w:rPr>
  </w:style>
  <w:style w:type="character" w:customStyle="1" w:styleId="TtuloCar">
    <w:name w:val="Título Car"/>
    <w:link w:val="Ttulo"/>
    <w:uiPriority w:val="10"/>
    <w:rsid w:val="009D0216"/>
    <w:rPr>
      <w:rFonts w:ascii="Times New Roman" w:eastAsia="Times New Roman" w:hAnsi="Times New Roman" w:cs="Times New Roman"/>
      <w:sz w:val="28"/>
      <w:szCs w:val="20"/>
      <w:lang w:val="es-ES_tradnl" w:eastAsia="es-ES"/>
    </w:rPr>
  </w:style>
  <w:style w:type="paragraph" w:styleId="Piedepgina">
    <w:name w:val="footer"/>
    <w:aliases w:val=" Car"/>
    <w:basedOn w:val="Normal"/>
    <w:link w:val="PiedepginaCar"/>
    <w:unhideWhenUsed/>
    <w:rsid w:val="009D0216"/>
    <w:pPr>
      <w:tabs>
        <w:tab w:val="center" w:pos="4252"/>
        <w:tab w:val="right" w:pos="8504"/>
      </w:tabs>
      <w:jc w:val="both"/>
    </w:pPr>
    <w:rPr>
      <w:rFonts w:ascii="Calibri" w:eastAsia="Calibri" w:hAnsi="Calibri"/>
      <w:sz w:val="22"/>
      <w:szCs w:val="22"/>
      <w:lang w:val="es-ES" w:eastAsia="en-US"/>
    </w:rPr>
  </w:style>
  <w:style w:type="character" w:customStyle="1" w:styleId="PiedepginaCar">
    <w:name w:val="Pie de página Car"/>
    <w:aliases w:val=" Car Car"/>
    <w:link w:val="Piedepgina"/>
    <w:rsid w:val="009D0216"/>
    <w:rPr>
      <w:rFonts w:ascii="Calibri" w:eastAsia="Calibri" w:hAnsi="Calibri" w:cs="Times New Roman"/>
    </w:rPr>
  </w:style>
  <w:style w:type="paragraph" w:styleId="Descripcin">
    <w:name w:val="caption"/>
    <w:basedOn w:val="Normal"/>
    <w:next w:val="Normal"/>
    <w:qFormat/>
    <w:rsid w:val="009D0216"/>
    <w:pPr>
      <w:jc w:val="center"/>
    </w:pPr>
    <w:rPr>
      <w:rFonts w:ascii="Arial" w:hAnsi="Arial"/>
      <w:b/>
      <w:szCs w:val="20"/>
      <w:lang w:val="es-ES" w:eastAsia="zh-TW"/>
    </w:rPr>
  </w:style>
  <w:style w:type="paragraph" w:styleId="Sinespaciado">
    <w:name w:val="No Spacing"/>
    <w:link w:val="SinespaciadoCar"/>
    <w:uiPriority w:val="1"/>
    <w:qFormat/>
    <w:rsid w:val="0070515C"/>
    <w:rPr>
      <w:rFonts w:ascii="Times New Roman" w:eastAsia="Times New Roman" w:hAnsi="Times New Roman"/>
      <w:sz w:val="24"/>
      <w:szCs w:val="24"/>
    </w:rPr>
  </w:style>
  <w:style w:type="character" w:customStyle="1" w:styleId="SinespaciadoCar">
    <w:name w:val="Sin espaciado Car"/>
    <w:link w:val="Sinespaciado"/>
    <w:uiPriority w:val="1"/>
    <w:rsid w:val="0070515C"/>
    <w:rPr>
      <w:rFonts w:ascii="Times New Roman" w:eastAsia="Times New Roman" w:hAnsi="Times New Roman" w:cs="Times New Roman"/>
      <w:sz w:val="24"/>
      <w:szCs w:val="24"/>
      <w:lang w:val="es-CO" w:eastAsia="es-CO"/>
    </w:rPr>
  </w:style>
  <w:style w:type="character" w:customStyle="1" w:styleId="span">
    <w:name w:val="span"/>
    <w:basedOn w:val="Fuentedeprrafopredeter"/>
    <w:rsid w:val="00892BB2"/>
  </w:style>
  <w:style w:type="character" w:customStyle="1" w:styleId="Ttulo1Car">
    <w:name w:val="Título 1 Car"/>
    <w:link w:val="Ttulo1"/>
    <w:rsid w:val="00C333BB"/>
    <w:rPr>
      <w:rFonts w:ascii="Times New Roman" w:eastAsia="Times New Roman" w:hAnsi="Times New Roman" w:cs="Times New Roman"/>
      <w:sz w:val="24"/>
      <w:szCs w:val="20"/>
      <w:lang w:val="es-CO" w:eastAsia="es-ES"/>
    </w:rPr>
  </w:style>
  <w:style w:type="paragraph" w:styleId="Textodeglobo">
    <w:name w:val="Balloon Text"/>
    <w:basedOn w:val="Normal"/>
    <w:link w:val="TextodegloboCar"/>
    <w:uiPriority w:val="99"/>
    <w:semiHidden/>
    <w:unhideWhenUsed/>
    <w:rsid w:val="002F1835"/>
    <w:rPr>
      <w:rFonts w:ascii="Segoe UI" w:hAnsi="Segoe UI" w:cs="Segoe UI"/>
      <w:sz w:val="18"/>
      <w:szCs w:val="18"/>
    </w:rPr>
  </w:style>
  <w:style w:type="character" w:customStyle="1" w:styleId="TextodegloboCar">
    <w:name w:val="Texto de globo Car"/>
    <w:link w:val="Textodeglobo"/>
    <w:uiPriority w:val="99"/>
    <w:semiHidden/>
    <w:rsid w:val="002F1835"/>
    <w:rPr>
      <w:rFonts w:ascii="Segoe UI" w:eastAsia="Times New Roman" w:hAnsi="Segoe UI" w:cs="Segoe UI"/>
      <w:sz w:val="18"/>
      <w:szCs w:val="18"/>
      <w:lang w:val="es-CO" w:eastAsia="es-ES"/>
    </w:rPr>
  </w:style>
  <w:style w:type="paragraph" w:styleId="Revisin">
    <w:name w:val="Revision"/>
    <w:hidden/>
    <w:uiPriority w:val="99"/>
    <w:semiHidden/>
    <w:rsid w:val="002E7A5F"/>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507698">
      <w:bodyDiv w:val="1"/>
      <w:marLeft w:val="0"/>
      <w:marRight w:val="0"/>
      <w:marTop w:val="0"/>
      <w:marBottom w:val="0"/>
      <w:divBdr>
        <w:top w:val="none" w:sz="0" w:space="0" w:color="auto"/>
        <w:left w:val="none" w:sz="0" w:space="0" w:color="auto"/>
        <w:bottom w:val="none" w:sz="0" w:space="0" w:color="auto"/>
        <w:right w:val="none" w:sz="0" w:space="0" w:color="auto"/>
      </w:divBdr>
    </w:div>
    <w:div w:id="204251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3184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PS.Sandra Yaneth Fajardo Murillo</dc:creator>
  <cp:keywords/>
  <cp:lastModifiedBy>SS. Alvaro Jose Salas Martinez</cp:lastModifiedBy>
  <cp:revision>2</cp:revision>
  <dcterms:created xsi:type="dcterms:W3CDTF">2026-02-25T22:48:00Z</dcterms:created>
  <dcterms:modified xsi:type="dcterms:W3CDTF">2026-02-25T22:48:00Z</dcterms:modified>
</cp:coreProperties>
</file>